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55" w:rsidRDefault="00555C37" w:rsidP="00A0295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955">
        <w:rPr>
          <w:b/>
          <w:sz w:val="28"/>
          <w:szCs w:val="28"/>
        </w:rPr>
        <w:t>АДМИНИСТРАЦИЯ ТУЖИНСКОГО МУНИЦИПАЛЬНОГО РАЙОНА</w:t>
      </w:r>
    </w:p>
    <w:p w:rsidR="00A02955" w:rsidRDefault="00A02955" w:rsidP="00A02955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02955" w:rsidRDefault="00A02955" w:rsidP="00A02955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A02955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955" w:rsidRDefault="007C4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A02955" w:rsidRDefault="00A02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A02955" w:rsidRDefault="00A029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955" w:rsidRDefault="007C4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02955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2955" w:rsidRDefault="00A02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A02955" w:rsidRDefault="00A02955" w:rsidP="00A02955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A02955" w:rsidRDefault="00A02955" w:rsidP="00A029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27.01.2015      № 52/343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06.06.2013 № 314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A02955" w:rsidRDefault="00A02955" w:rsidP="00A029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8), утвердив изменения согласно приложению. </w:t>
      </w:r>
    </w:p>
    <w:p w:rsidR="00A02955" w:rsidRDefault="00A02955" w:rsidP="00A02955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A02955"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A02955" w:rsidRPr="00A02955" w:rsidRDefault="00A02955" w:rsidP="00A02955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A02955" w:rsidRDefault="00A02955" w:rsidP="00A029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02955" w:rsidRDefault="00A02955" w:rsidP="00A0295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     Е.В.Видякина</w:t>
      </w:r>
    </w:p>
    <w:p w:rsidR="00A02955" w:rsidRDefault="00A02955" w:rsidP="00A02955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Приложение</w:t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УТВЕРЖДЕНЫ</w:t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администрации Тужинского                                                                                                               </w:t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муниципального района</w:t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</w:t>
      </w:r>
      <w:r w:rsidR="007C46F4">
        <w:rPr>
          <w:color w:val="000000"/>
        </w:rPr>
        <w:t xml:space="preserve">16.02.2015          </w:t>
      </w:r>
      <w:r>
        <w:rPr>
          <w:color w:val="000000"/>
        </w:rPr>
        <w:t xml:space="preserve"> №  </w:t>
      </w:r>
      <w:r w:rsidR="007C46F4">
        <w:rPr>
          <w:color w:val="000000"/>
        </w:rPr>
        <w:t>72</w:t>
      </w:r>
      <w:r>
        <w:rPr>
          <w:color w:val="000000"/>
        </w:rPr>
        <w:t xml:space="preserve">                                            </w:t>
      </w:r>
    </w:p>
    <w:p w:rsidR="00A02955" w:rsidRDefault="00A02955" w:rsidP="00A02955">
      <w:pPr>
        <w:jc w:val="both"/>
        <w:rPr>
          <w:color w:val="000000"/>
        </w:rPr>
      </w:pPr>
    </w:p>
    <w:p w:rsidR="00A02955" w:rsidRDefault="00A02955" w:rsidP="00A02955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A02955" w:rsidRDefault="00A02955" w:rsidP="00A02955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</w:p>
    <w:p w:rsidR="00A02955" w:rsidRDefault="00A02955" w:rsidP="00A02955">
      <w:pPr>
        <w:jc w:val="center"/>
        <w:rPr>
          <w:b/>
          <w:color w:val="000000"/>
        </w:rPr>
      </w:pPr>
    </w:p>
    <w:p w:rsidR="00A02955" w:rsidRDefault="00A02955" w:rsidP="00A02955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A02955" w:rsidRDefault="00A02955" w:rsidP="00A02955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A02955" w:rsidRDefault="00A02955" w:rsidP="00A02955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348"/>
        <w:gridCol w:w="6506"/>
      </w:tblGrid>
      <w:tr w:rsidR="00A029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Объемы  ассигнований </w:t>
            </w:r>
          </w:p>
          <w:p w:rsidR="00A02955" w:rsidRDefault="00A02955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A02955" w:rsidRDefault="00A02955">
            <w:pPr>
              <w:jc w:val="both"/>
            </w:pPr>
            <w:r>
              <w:t>общий объем –   68679,3 тыс. рублей, в том числе:</w:t>
            </w:r>
          </w:p>
          <w:p w:rsidR="00A02955" w:rsidRDefault="00A02955">
            <w:pPr>
              <w:jc w:val="both"/>
            </w:pPr>
            <w:r>
              <w:t>всего по годам:</w:t>
            </w:r>
          </w:p>
          <w:p w:rsidR="00A02955" w:rsidRDefault="00A02955">
            <w:pPr>
              <w:jc w:val="both"/>
            </w:pPr>
            <w:r>
              <w:t>2014 год –  16239,2 тыс. рублей;</w:t>
            </w:r>
          </w:p>
          <w:p w:rsidR="00A02955" w:rsidRDefault="00A02955">
            <w:pPr>
              <w:jc w:val="both"/>
            </w:pPr>
            <w:r>
              <w:t xml:space="preserve">2015 год –  14765,6 тыс. рублей; </w:t>
            </w:r>
          </w:p>
          <w:p w:rsidR="00A02955" w:rsidRDefault="00A02955">
            <w:pPr>
              <w:jc w:val="both"/>
            </w:pPr>
            <w:r>
              <w:t>2016 год –  12211,7 тыс. рублей;</w:t>
            </w:r>
          </w:p>
          <w:p w:rsidR="00A02955" w:rsidRDefault="00A02955">
            <w:pPr>
              <w:rPr>
                <w:color w:val="000000"/>
              </w:rPr>
            </w:pPr>
            <w:r>
              <w:rPr>
                <w:color w:val="000000"/>
              </w:rPr>
              <w:t>2017 год -   12731,4 тыс.рублей</w:t>
            </w:r>
          </w:p>
          <w:p w:rsidR="00A02955" w:rsidRDefault="00A02955">
            <w:pPr>
              <w:rPr>
                <w:color w:val="000000"/>
              </w:rPr>
            </w:pPr>
            <w:r>
              <w:rPr>
                <w:color w:val="000000"/>
              </w:rPr>
              <w:t>2018 год -   12731,4 тыс.рублей</w:t>
            </w:r>
          </w:p>
        </w:tc>
      </w:tr>
    </w:tbl>
    <w:p w:rsidR="00A02955" w:rsidRDefault="00A02955" w:rsidP="00A02955">
      <w:pPr>
        <w:rPr>
          <w:color w:val="000000"/>
        </w:rPr>
      </w:pPr>
    </w:p>
    <w:p w:rsidR="00A02955" w:rsidRDefault="00A02955" w:rsidP="00A02955">
      <w:pPr>
        <w:jc w:val="both"/>
        <w:rPr>
          <w:bCs/>
        </w:rPr>
      </w:pPr>
      <w:r>
        <w:rPr>
          <w:color w:val="000000"/>
        </w:rPr>
        <w:tab/>
        <w:t>2. Пункт 7 Раздела 2 «</w:t>
      </w:r>
      <w:r>
        <w:rPr>
          <w:bCs/>
        </w:rPr>
        <w:t>Приоритеты  муниципальной политики в сфере  культуры,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программы» исключить.</w:t>
      </w:r>
    </w:p>
    <w:p w:rsidR="00A02955" w:rsidRDefault="00A02955" w:rsidP="00A02955">
      <w:pPr>
        <w:jc w:val="both"/>
        <w:rPr>
          <w:color w:val="000000"/>
        </w:rPr>
      </w:pPr>
      <w:r>
        <w:rPr>
          <w:bCs/>
        </w:rPr>
        <w:tab/>
        <w:t>3. Пункт 1.5  Приложения № 1 к муниципальной программе «Сведения о целевых показателях эффективности реализации муниципальной программы» исключить.</w:t>
      </w:r>
    </w:p>
    <w:p w:rsidR="00A02955" w:rsidRDefault="00A02955" w:rsidP="00A02955">
      <w:pPr>
        <w:ind w:firstLine="708"/>
        <w:jc w:val="both"/>
        <w:rPr>
          <w:color w:val="000000"/>
        </w:rPr>
      </w:pPr>
      <w:r>
        <w:rPr>
          <w:color w:val="000000"/>
        </w:rPr>
        <w:t>4. Раздел 5 « Ресурсное обеспечение муниципальной программы» изложить в новой редакции следующего содержания:</w:t>
      </w:r>
    </w:p>
    <w:p w:rsidR="00A02955" w:rsidRDefault="00A02955" w:rsidP="00A02955">
      <w:pPr>
        <w:ind w:firstLine="708"/>
        <w:jc w:val="both"/>
      </w:pPr>
      <w:r>
        <w:rPr>
          <w:color w:val="000000"/>
        </w:rPr>
        <w:t>«</w:t>
      </w:r>
      <w: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A02955" w:rsidRDefault="00A02955" w:rsidP="00A02955">
      <w:pPr>
        <w:ind w:firstLine="708"/>
        <w:jc w:val="both"/>
      </w:pPr>
      <w:r>
        <w:tab/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A02955" w:rsidRDefault="00A02955" w:rsidP="00A02955">
      <w:pPr>
        <w:ind w:firstLine="708"/>
        <w:jc w:val="both"/>
      </w:pPr>
      <w:r>
        <w:t xml:space="preserve"> Общая сумма на реализацию муниципальной программы за счет всех источников финансирования составит   68679,3  тыс. рублей, в том числе:</w:t>
      </w:r>
    </w:p>
    <w:p w:rsidR="00A02955" w:rsidRDefault="00A02955" w:rsidP="00A02955">
      <w:pPr>
        <w:jc w:val="both"/>
      </w:pPr>
      <w:r>
        <w:t xml:space="preserve"> в 2014 году - 16239,2    тыс. рублей;</w:t>
      </w:r>
    </w:p>
    <w:p w:rsidR="00A02955" w:rsidRDefault="00A02955" w:rsidP="00A02955">
      <w:pPr>
        <w:jc w:val="both"/>
      </w:pPr>
      <w:r>
        <w:t xml:space="preserve"> в 2015 году – 14765,6    тыс. рублей;</w:t>
      </w:r>
    </w:p>
    <w:p w:rsidR="00A02955" w:rsidRDefault="00A02955" w:rsidP="00A02955">
      <w:pPr>
        <w:jc w:val="both"/>
      </w:pPr>
      <w:r>
        <w:t xml:space="preserve"> в 2016 году - 12211,7    тыс. рублей,</w:t>
      </w:r>
    </w:p>
    <w:p w:rsidR="00A02955" w:rsidRDefault="00A02955" w:rsidP="00A02955">
      <w:pPr>
        <w:jc w:val="both"/>
      </w:pPr>
      <w:r>
        <w:t xml:space="preserve"> в 2017 году - 12731,4    тыс. рублей</w:t>
      </w:r>
    </w:p>
    <w:p w:rsidR="00A02955" w:rsidRDefault="00A02955" w:rsidP="00A02955">
      <w:pPr>
        <w:jc w:val="both"/>
      </w:pPr>
      <w:r>
        <w:t xml:space="preserve"> в 2018 году - 12731,4     тыс.рублей</w:t>
      </w:r>
    </w:p>
    <w:p w:rsidR="00A02955" w:rsidRDefault="00A02955" w:rsidP="00A02955">
      <w:pPr>
        <w:jc w:val="both"/>
      </w:pPr>
      <w:r>
        <w:t xml:space="preserve"> из них:</w:t>
      </w:r>
    </w:p>
    <w:p w:rsidR="00A02955" w:rsidRDefault="00A02955" w:rsidP="00A02955">
      <w:pPr>
        <w:jc w:val="both"/>
      </w:pPr>
    </w:p>
    <w:p w:rsidR="00A02955" w:rsidRDefault="00A02955" w:rsidP="00A02955">
      <w:pPr>
        <w:jc w:val="both"/>
      </w:pPr>
      <w:r>
        <w:lastRenderedPageBreak/>
        <w:t>за счет средств федерального бюджета – 572,5 тыс.рублей, в том числе:</w:t>
      </w:r>
    </w:p>
    <w:p w:rsidR="00A02955" w:rsidRDefault="00A02955" w:rsidP="00A02955">
      <w:pPr>
        <w:jc w:val="both"/>
      </w:pPr>
      <w:r>
        <w:t>в 2014 году - 556,9 тыс.рублей</w:t>
      </w:r>
    </w:p>
    <w:p w:rsidR="00A02955" w:rsidRDefault="00A02955" w:rsidP="00A02955">
      <w:pPr>
        <w:jc w:val="both"/>
      </w:pPr>
      <w:r>
        <w:t>в 2015 году – 3,9 тыс рублей</w:t>
      </w:r>
    </w:p>
    <w:p w:rsidR="00A02955" w:rsidRDefault="00A02955" w:rsidP="00A02955">
      <w:pPr>
        <w:jc w:val="both"/>
      </w:pPr>
      <w:r>
        <w:t>в 2016 году – 3,9 тыс.рублей</w:t>
      </w:r>
    </w:p>
    <w:p w:rsidR="00A02955" w:rsidRDefault="00A02955" w:rsidP="00A02955">
      <w:pPr>
        <w:jc w:val="both"/>
      </w:pPr>
      <w:r>
        <w:t>в 2017 году – 3,9 тыс.рублей</w:t>
      </w:r>
    </w:p>
    <w:p w:rsidR="00A02955" w:rsidRDefault="00A02955" w:rsidP="00A02955">
      <w:pPr>
        <w:jc w:val="both"/>
      </w:pPr>
      <w:r>
        <w:t>в 2018 году – 3,9тыс.рублей</w:t>
      </w:r>
    </w:p>
    <w:p w:rsidR="00A02955" w:rsidRDefault="00A02955" w:rsidP="00A02955">
      <w:pPr>
        <w:jc w:val="both"/>
      </w:pPr>
    </w:p>
    <w:p w:rsidR="00A02955" w:rsidRDefault="00A02955" w:rsidP="00A02955">
      <w:pPr>
        <w:jc w:val="both"/>
      </w:pPr>
      <w:r>
        <w:t xml:space="preserve"> за счет средств областного бюджета –   28534,0 тыс. рублей, в том числе:</w:t>
      </w:r>
    </w:p>
    <w:p w:rsidR="00A02955" w:rsidRDefault="00A02955" w:rsidP="00A02955">
      <w:pPr>
        <w:jc w:val="both"/>
      </w:pPr>
      <w:r>
        <w:t xml:space="preserve"> в 2014 году – 7113,0 тыс. рублей;</w:t>
      </w:r>
    </w:p>
    <w:p w:rsidR="00A02955" w:rsidRDefault="00A02955" w:rsidP="00A02955">
      <w:pPr>
        <w:jc w:val="both"/>
      </w:pPr>
      <w:r>
        <w:t xml:space="preserve"> в 2015 году – 5850,0тыс. рублей;</w:t>
      </w:r>
    </w:p>
    <w:p w:rsidR="00A02955" w:rsidRDefault="00A02955" w:rsidP="00A02955">
      <w:pPr>
        <w:jc w:val="both"/>
      </w:pPr>
      <w:r>
        <w:t xml:space="preserve"> в 2016 году – 4343,0 тыс. рублей,</w:t>
      </w:r>
    </w:p>
    <w:p w:rsidR="00A02955" w:rsidRDefault="00A02955" w:rsidP="00A02955">
      <w:pPr>
        <w:jc w:val="both"/>
      </w:pPr>
      <w:r>
        <w:t xml:space="preserve"> в 2017 году  - 5614,0 тыс.рублей</w:t>
      </w:r>
    </w:p>
    <w:p w:rsidR="00A02955" w:rsidRDefault="00A02955" w:rsidP="00A02955">
      <w:pPr>
        <w:jc w:val="both"/>
      </w:pPr>
      <w:r>
        <w:t xml:space="preserve"> в 2018 году   -5614,0 тыс.рублей</w:t>
      </w:r>
    </w:p>
    <w:p w:rsidR="00A02955" w:rsidRDefault="00A02955" w:rsidP="00A02955">
      <w:pPr>
        <w:jc w:val="both"/>
      </w:pPr>
    </w:p>
    <w:p w:rsidR="00A02955" w:rsidRDefault="00A02955" w:rsidP="00A02955">
      <w:pPr>
        <w:jc w:val="both"/>
      </w:pPr>
      <w:r>
        <w:t xml:space="preserve"> за счет средств  бюджета муниципального района  – 39572,8  тыс. рублей, в том числе:</w:t>
      </w:r>
    </w:p>
    <w:p w:rsidR="00A02955" w:rsidRDefault="00A02955" w:rsidP="00A02955">
      <w:pPr>
        <w:jc w:val="both"/>
      </w:pPr>
      <w:r>
        <w:t xml:space="preserve"> в 2014 году – 8569,3 тыс. рублей;</w:t>
      </w:r>
    </w:p>
    <w:p w:rsidR="00A02955" w:rsidRDefault="00A02955" w:rsidP="00A02955">
      <w:pPr>
        <w:jc w:val="both"/>
      </w:pPr>
      <w:r>
        <w:t xml:space="preserve"> в 2015 году – 8911,7тыс. рублей.</w:t>
      </w:r>
    </w:p>
    <w:p w:rsidR="00A02955" w:rsidRDefault="00A02955" w:rsidP="00A02955">
      <w:pPr>
        <w:jc w:val="both"/>
      </w:pPr>
      <w:r>
        <w:t xml:space="preserve"> в 2016 году -  7864,8тыс.рублей</w:t>
      </w:r>
    </w:p>
    <w:p w:rsidR="00A02955" w:rsidRDefault="00A02955" w:rsidP="00A02955">
      <w:pPr>
        <w:jc w:val="both"/>
      </w:pPr>
      <w:r>
        <w:t xml:space="preserve"> в 2017 году  - 7113,5 тыс.рублей</w:t>
      </w:r>
    </w:p>
    <w:p w:rsidR="00A02955" w:rsidRDefault="00A02955" w:rsidP="00A02955">
      <w:pPr>
        <w:jc w:val="both"/>
      </w:pPr>
      <w:r>
        <w:t xml:space="preserve"> в 2018 году -  7113,5 тыс.рублей</w:t>
      </w:r>
    </w:p>
    <w:p w:rsidR="00A02955" w:rsidRDefault="00A02955" w:rsidP="00A02955">
      <w:pPr>
        <w:jc w:val="both"/>
      </w:pPr>
    </w:p>
    <w:p w:rsidR="00A02955" w:rsidRDefault="00A02955" w:rsidP="00A02955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A02955" w:rsidRDefault="00A02955" w:rsidP="00A02955">
      <w:pPr>
        <w:tabs>
          <w:tab w:val="center" w:pos="360"/>
        </w:tabs>
        <w:ind w:firstLine="540"/>
        <w:jc w:val="both"/>
      </w:pPr>
      <w: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A02955" w:rsidRDefault="00A02955" w:rsidP="00A02955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A02955" w:rsidRDefault="00A02955" w:rsidP="00A02955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3164"/>
        <w:gridCol w:w="1532"/>
        <w:gridCol w:w="1012"/>
        <w:gridCol w:w="996"/>
        <w:gridCol w:w="996"/>
        <w:gridCol w:w="1050"/>
        <w:gridCol w:w="1104"/>
      </w:tblGrid>
      <w:tr w:rsidR="00A02955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A02955" w:rsidRDefault="00A02955">
            <w:pPr>
              <w:jc w:val="both"/>
            </w:pPr>
            <w:r>
              <w:t>(тыс.руб.)</w:t>
            </w:r>
          </w:p>
        </w:tc>
      </w:tr>
      <w:tr w:rsidR="00A0295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</w:p>
          <w:p w:rsidR="00A02955" w:rsidRDefault="00A02955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В том числе по годам</w:t>
            </w:r>
          </w:p>
        </w:tc>
      </w:tr>
      <w:tr w:rsidR="00A029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2018</w:t>
            </w:r>
          </w:p>
        </w:tc>
      </w:tr>
      <w:tr w:rsidR="00A02955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</w:p>
          <w:p w:rsidR="00A02955" w:rsidRDefault="00A02955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</w:p>
          <w:p w:rsidR="00A02955" w:rsidRDefault="00A02955">
            <w:pPr>
              <w:jc w:val="center"/>
            </w:pPr>
            <w:r>
              <w:t>-</w:t>
            </w:r>
          </w:p>
        </w:tc>
      </w:tr>
      <w:tr w:rsidR="00A0295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68679,3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14765,6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12731,4</w:t>
            </w:r>
          </w:p>
        </w:tc>
      </w:tr>
      <w:tr w:rsidR="00A0295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68679,3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center"/>
            </w:pPr>
            <w:r>
              <w:t>14765,6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12731,4</w:t>
            </w:r>
          </w:p>
        </w:tc>
      </w:tr>
    </w:tbl>
    <w:p w:rsidR="00A02955" w:rsidRDefault="00A02955" w:rsidP="00A02955">
      <w:pPr>
        <w:jc w:val="both"/>
      </w:pPr>
    </w:p>
    <w:p w:rsidR="00A02955" w:rsidRDefault="00A02955" w:rsidP="00A02955">
      <w:pPr>
        <w:ind w:firstLine="708"/>
        <w:jc w:val="both"/>
      </w:pPr>
      <w: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A02955" w:rsidRDefault="00A02955" w:rsidP="00A02955">
      <w:pPr>
        <w:jc w:val="both"/>
      </w:pPr>
      <w: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A02955" w:rsidRDefault="00A02955" w:rsidP="00A02955">
      <w:pPr>
        <w:jc w:val="both"/>
      </w:pPr>
      <w:r>
        <w:t xml:space="preserve"> </w:t>
      </w:r>
      <w: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A02955" w:rsidRDefault="00A02955" w:rsidP="00A02955">
      <w:pPr>
        <w:jc w:val="both"/>
      </w:pPr>
      <w:r>
        <w:tab/>
        <w:t>5..Приложение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A02955" w:rsidRDefault="00A02955" w:rsidP="00A02955">
      <w:pPr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A02955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lastRenderedPageBreak/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55" w:rsidRDefault="00A02955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A02955">
        <w:trPr>
          <w:trHeight w:val="20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955" w:rsidRDefault="00A02955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955" w:rsidRDefault="00A02955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955" w:rsidRDefault="00A02955"/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2014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2018</w:t>
            </w:r>
          </w:p>
        </w:tc>
      </w:tr>
      <w:tr w:rsidR="00A02955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955" w:rsidRDefault="00A02955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955" w:rsidRDefault="00A02955">
            <w:pPr>
              <w:snapToGrid w:val="0"/>
            </w:pPr>
            <w:r>
              <w:t>«Развитие культуры» на 2014-2016 годы</w:t>
            </w: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8911,7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A02955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2955" w:rsidRDefault="00A02955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02955" w:rsidRDefault="00A02955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955" w:rsidRDefault="00A02955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955" w:rsidRDefault="00A0295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955" w:rsidRDefault="00A0295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955" w:rsidRDefault="00A0295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955" w:rsidRDefault="00A0295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955" w:rsidRDefault="00A02955">
            <w:pPr>
              <w:snapToGrid w:val="0"/>
            </w:pP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1988,9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1646,8</w:t>
            </w:r>
          </w:p>
        </w:tc>
      </w:tr>
      <w:tr w:rsidR="00A02955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3833,0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2908,4</w:t>
            </w: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405,4</w:t>
            </w: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900,4</w:t>
            </w: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15,3</w:t>
            </w: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323,9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270,0</w:t>
            </w:r>
          </w:p>
        </w:tc>
      </w:tr>
      <w:tr w:rsidR="00A02955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955" w:rsidRDefault="00A02955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2955" w:rsidRDefault="00A02955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2955" w:rsidRDefault="00A02955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968,0</w:t>
            </w:r>
          </w:p>
        </w:tc>
      </w:tr>
    </w:tbl>
    <w:p w:rsidR="00A02955" w:rsidRDefault="00A02955" w:rsidP="00A02955">
      <w:r>
        <w:t xml:space="preserve">                                                                                                     </w:t>
      </w:r>
    </w:p>
    <w:p w:rsidR="00A02955" w:rsidRDefault="00A02955" w:rsidP="00A02955">
      <w:pPr>
        <w:jc w:val="both"/>
      </w:pPr>
      <w:r>
        <w:tab/>
        <w:t>6..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A02955" w:rsidRDefault="00A02955" w:rsidP="00A02955">
      <w:pPr>
        <w:jc w:val="both"/>
      </w:pPr>
    </w:p>
    <w:p w:rsidR="00A02955" w:rsidRDefault="00A02955" w:rsidP="00A02955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A02955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Источники финансиро-</w:t>
            </w:r>
          </w:p>
          <w:p w:rsidR="00A02955" w:rsidRDefault="00A02955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A02955">
        <w:trPr>
          <w:trHeight w:val="200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2018</w:t>
            </w:r>
          </w:p>
        </w:tc>
      </w:tr>
      <w:tr w:rsidR="00A02955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Муниципа-</w:t>
            </w:r>
          </w:p>
          <w:p w:rsidR="00A02955" w:rsidRDefault="00A02955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14765,6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A02955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</w:t>
            </w:r>
          </w:p>
          <w:p w:rsidR="00A02955" w:rsidRDefault="00A02955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</w:tr>
      <w:tr w:rsidR="00A02955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5614,0</w:t>
            </w:r>
          </w:p>
        </w:tc>
      </w:tr>
      <w:tr w:rsidR="00A02955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8911,7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7113,5</w:t>
            </w:r>
          </w:p>
        </w:tc>
      </w:tr>
      <w:tr w:rsidR="00A02955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lastRenderedPageBreak/>
              <w:t>Отдельное мероприя-</w:t>
            </w:r>
          </w:p>
          <w:p w:rsidR="00A02955" w:rsidRDefault="00A02955">
            <w:pPr>
              <w:snapToGrid w:val="0"/>
            </w:pPr>
            <w:r>
              <w:t>тие</w:t>
            </w: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</w:t>
            </w:r>
          </w:p>
          <w:p w:rsidR="00A02955" w:rsidRDefault="00A02955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3,9</w:t>
            </w:r>
          </w:p>
        </w:tc>
      </w:tr>
      <w:tr w:rsidR="00A02955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1395,7</w:t>
            </w:r>
          </w:p>
        </w:tc>
      </w:tr>
      <w:tr w:rsidR="00A02955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1988,9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1646,8</w:t>
            </w:r>
          </w:p>
        </w:tc>
      </w:tr>
      <w:tr w:rsidR="00A02955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Отдельное мероприя-тие</w:t>
            </w: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</w:t>
            </w:r>
          </w:p>
          <w:p w:rsidR="00A02955" w:rsidRDefault="00A02955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1806,1</w:t>
            </w:r>
          </w:p>
        </w:tc>
      </w:tr>
      <w:tr w:rsidR="00A02955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3833,0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2908,4</w:t>
            </w:r>
          </w:p>
        </w:tc>
      </w:tr>
      <w:tr w:rsidR="00A02955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Отдельное мероприя-</w:t>
            </w:r>
          </w:p>
          <w:p w:rsidR="00A02955" w:rsidRDefault="00A02955">
            <w:pPr>
              <w:snapToGrid w:val="0"/>
            </w:pPr>
            <w:r>
              <w:t>тие</w:t>
            </w: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A02955" w:rsidRDefault="00A02955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</w:t>
            </w:r>
          </w:p>
          <w:p w:rsidR="00A02955" w:rsidRDefault="00A02955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Областной </w:t>
            </w:r>
          </w:p>
          <w:p w:rsidR="00A02955" w:rsidRDefault="00A02955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297,1</w:t>
            </w:r>
          </w:p>
        </w:tc>
      </w:tr>
      <w:tr w:rsidR="00A02955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489,6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405,4</w:t>
            </w:r>
          </w:p>
        </w:tc>
      </w:tr>
      <w:tr w:rsidR="00A02955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Отдельное мероприя-</w:t>
            </w:r>
          </w:p>
          <w:p w:rsidR="00A02955" w:rsidRDefault="00A02955">
            <w:pPr>
              <w:snapToGrid w:val="0"/>
            </w:pPr>
            <w:r>
              <w:t>тие</w:t>
            </w: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 xml:space="preserve">Областной </w:t>
            </w:r>
          </w:p>
          <w:p w:rsidR="00A02955" w:rsidRDefault="00A02955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771,4</w:t>
            </w:r>
          </w:p>
        </w:tc>
      </w:tr>
      <w:tr w:rsidR="00A02955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1091,8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900,4</w:t>
            </w:r>
          </w:p>
        </w:tc>
      </w:tr>
      <w:tr w:rsidR="00A02955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Отдельное мероприя-тие</w:t>
            </w:r>
          </w:p>
          <w:p w:rsidR="00A02955" w:rsidRDefault="00A0295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15,3</w:t>
            </w:r>
          </w:p>
        </w:tc>
      </w:tr>
      <w:tr w:rsidR="00A02955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lastRenderedPageBreak/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237,2</w:t>
            </w:r>
          </w:p>
        </w:tc>
      </w:tr>
      <w:tr w:rsidR="00A02955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323,9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270,0</w:t>
            </w:r>
          </w:p>
        </w:tc>
      </w:tr>
      <w:tr w:rsidR="00A02955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883,5</w:t>
            </w:r>
          </w:p>
          <w:p w:rsidR="00A02955" w:rsidRDefault="00A02955">
            <w:pPr>
              <w:snapToGrid w:val="0"/>
            </w:pPr>
          </w:p>
        </w:tc>
      </w:tr>
      <w:tr w:rsidR="00A02955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1171,3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968,0</w:t>
            </w:r>
          </w:p>
        </w:tc>
      </w:tr>
      <w:tr w:rsidR="00A02955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  <w:tr w:rsidR="00A02955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223,0</w:t>
            </w:r>
          </w:p>
        </w:tc>
      </w:tr>
      <w:tr w:rsidR="00A02955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5" w:rsidRDefault="00A0295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5" w:rsidRDefault="00A02955">
            <w:pPr>
              <w:snapToGrid w:val="0"/>
            </w:pPr>
            <w:r>
              <w:t>-</w:t>
            </w:r>
          </w:p>
        </w:tc>
      </w:tr>
    </w:tbl>
    <w:p w:rsidR="00A02955" w:rsidRDefault="00A02955" w:rsidP="00A02955">
      <w:pPr>
        <w:jc w:val="both"/>
      </w:pPr>
    </w:p>
    <w:p w:rsidR="00A02955" w:rsidRDefault="00A02955" w:rsidP="00A02955">
      <w:pPr>
        <w:jc w:val="both"/>
      </w:pPr>
    </w:p>
    <w:p w:rsidR="00A02955" w:rsidRDefault="00A02955" w:rsidP="00A02955"/>
    <w:p w:rsidR="00A02955" w:rsidRDefault="00A02955" w:rsidP="00A02955">
      <w:r>
        <w:t xml:space="preserve">                                                </w:t>
      </w:r>
    </w:p>
    <w:p w:rsidR="00C15904" w:rsidRDefault="00C15904"/>
    <w:sectPr w:rsidR="00C15904" w:rsidSect="00A02955">
      <w:pgSz w:w="11906" w:h="16838"/>
      <w:pgMar w:top="1418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2955"/>
    <w:rsid w:val="00555C37"/>
    <w:rsid w:val="007C46F4"/>
    <w:rsid w:val="00A02955"/>
    <w:rsid w:val="00C15904"/>
    <w:rsid w:val="00DD0A3F"/>
    <w:rsid w:val="00E2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9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A02955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0295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A02955"/>
  </w:style>
  <w:style w:type="table" w:styleId="a3">
    <w:name w:val="Table Grid"/>
    <w:basedOn w:val="a1"/>
    <w:rsid w:val="00A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Отдел культуры</dc:creator>
  <cp:lastModifiedBy>Пользователь Windows</cp:lastModifiedBy>
  <cp:revision>2</cp:revision>
  <dcterms:created xsi:type="dcterms:W3CDTF">2015-02-20T07:42:00Z</dcterms:created>
  <dcterms:modified xsi:type="dcterms:W3CDTF">2015-02-20T07:42:00Z</dcterms:modified>
</cp:coreProperties>
</file>