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F0" w:rsidRDefault="005426F0" w:rsidP="005426F0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2325" cy="25622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F0" w:rsidRDefault="005426F0" w:rsidP="005426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6F0" w:rsidRDefault="005426F0" w:rsidP="005426F0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5426F0" w:rsidRDefault="005426F0" w:rsidP="005426F0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5426F0" w:rsidRDefault="005426F0" w:rsidP="005426F0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5426F0" w:rsidRDefault="005426F0" w:rsidP="005426F0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5426F0" w:rsidRDefault="005426F0" w:rsidP="005426F0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5426F0" w:rsidRDefault="005426F0" w:rsidP="005426F0">
      <w:pPr>
        <w:pStyle w:val="a4"/>
        <w:rPr>
          <w:rFonts w:ascii="Times New Roman" w:hAnsi="Times New Roman"/>
          <w:lang w:val="ru-RU"/>
        </w:rPr>
      </w:pPr>
    </w:p>
    <w:p w:rsidR="005426F0" w:rsidRDefault="005426F0" w:rsidP="005426F0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5426F0" w:rsidRDefault="005426F0" w:rsidP="005426F0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5426F0" w:rsidRDefault="005426F0" w:rsidP="005426F0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5426F0" w:rsidRDefault="005426F0" w:rsidP="005426F0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5426F0" w:rsidRDefault="005426F0" w:rsidP="005426F0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5426F0" w:rsidRDefault="005426F0" w:rsidP="005426F0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№2(184)</w:t>
      </w:r>
    </w:p>
    <w:p w:rsidR="005426F0" w:rsidRDefault="005426F0" w:rsidP="005426F0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5426F0" w:rsidRDefault="005426F0" w:rsidP="005426F0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31  января 2018 года</w:t>
      </w:r>
    </w:p>
    <w:p w:rsidR="005426F0" w:rsidRDefault="005426F0" w:rsidP="005426F0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5426F0" w:rsidRDefault="005426F0" w:rsidP="005426F0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5426F0" w:rsidRDefault="005426F0" w:rsidP="005426F0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пгт. 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Тужа</w:t>
      </w:r>
      <w:proofErr w:type="gramEnd"/>
    </w:p>
    <w:p w:rsidR="005426F0" w:rsidRDefault="005426F0" w:rsidP="005426F0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5426F0" w:rsidRDefault="005426F0" w:rsidP="005426F0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5426F0" w:rsidSect="00586988">
          <w:footerReference w:type="default" r:id="rId9"/>
          <w:pgSz w:w="11907" w:h="16840"/>
          <w:pgMar w:top="567" w:right="567" w:bottom="567" w:left="567" w:header="340" w:footer="283" w:gutter="0"/>
          <w:cols w:space="720"/>
          <w:titlePg/>
          <w:docGrid w:linePitch="299"/>
        </w:sectPr>
      </w:pPr>
    </w:p>
    <w:p w:rsidR="005426F0" w:rsidRDefault="005426F0" w:rsidP="00AC23C9">
      <w:pPr>
        <w:pStyle w:val="ConsPlusNonformat"/>
        <w:widowControl/>
        <w:spacing w:after="0" w:line="240" w:lineRule="auto"/>
      </w:pPr>
      <w:r>
        <w:lastRenderedPageBreak/>
        <w:t xml:space="preserve"> </w:t>
      </w:r>
    </w:p>
    <w:sdt>
      <w:sdtPr>
        <w:rPr>
          <w:rFonts w:ascii="Cambria" w:hAnsi="Cambria" w:cs="Times New Roman"/>
          <w:lang w:val="en-US" w:eastAsia="en-US" w:bidi="en-US"/>
        </w:rPr>
        <w:id w:val="32107983"/>
      </w:sdtPr>
      <w:sdtContent>
        <w:p w:rsidR="007C78CE" w:rsidRDefault="007C78CE" w:rsidP="007C78CE">
          <w:pPr>
            <w:pStyle w:val="ConsPlusNonformat"/>
            <w:widowControl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C23C9">
            <w:rPr>
              <w:rFonts w:ascii="Times New Roman" w:hAnsi="Times New Roman" w:cs="Times New Roman"/>
              <w:b/>
              <w:sz w:val="24"/>
            </w:rPr>
            <w:t xml:space="preserve">СОДЕРЖАНИЕ </w:t>
          </w:r>
        </w:p>
        <w:p w:rsidR="00AC23C9" w:rsidRPr="00AC23C9" w:rsidRDefault="00AC23C9" w:rsidP="007C78CE">
          <w:pPr>
            <w:pStyle w:val="ConsPlusNonformat"/>
            <w:widowControl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</w:p>
        <w:p w:rsidR="007C78CE" w:rsidRDefault="007C78CE" w:rsidP="005F707E">
          <w:pPr>
            <w:pStyle w:val="ConsPlusNonformat"/>
            <w:widowControl/>
            <w:spacing w:after="0" w:line="36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Раздел </w:t>
          </w:r>
          <w:r>
            <w:rPr>
              <w:rFonts w:ascii="Times New Roman" w:hAnsi="Times New Roman" w:cs="Times New Roman"/>
              <w:lang w:val="en-US"/>
            </w:rPr>
            <w:t>I</w:t>
          </w:r>
          <w:r>
            <w:rPr>
              <w:rFonts w:ascii="Times New Roman" w:hAnsi="Times New Roman" w:cs="Times New Roman"/>
            </w:rPr>
            <w:t>.Постановления и распоряжения главы района и администрации Тужинского района</w:t>
          </w:r>
        </w:p>
        <w:p w:rsidR="005F707E" w:rsidRDefault="005F707E" w:rsidP="005F707E">
          <w:pPr>
            <w:pStyle w:val="ConsPlusNonformat"/>
            <w:widowControl/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  <w:tbl>
          <w:tblPr>
            <w:tblStyle w:val="af1"/>
            <w:tblW w:w="0" w:type="auto"/>
            <w:tblLook w:val="04A0"/>
          </w:tblPr>
          <w:tblGrid>
            <w:gridCol w:w="534"/>
            <w:gridCol w:w="7229"/>
            <w:gridCol w:w="1701"/>
            <w:gridCol w:w="956"/>
          </w:tblGrid>
          <w:tr w:rsidR="005F707E" w:rsidRPr="005F707E" w:rsidTr="005F707E">
            <w:tc>
              <w:tcPr>
                <w:tcW w:w="534" w:type="dxa"/>
                <w:vAlign w:val="center"/>
              </w:tcPr>
              <w:p w:rsidR="005F707E" w:rsidRPr="005F707E" w:rsidRDefault="005F707E" w:rsidP="005F707E">
                <w:pPr>
                  <w:pStyle w:val="ConsPlusNonformat"/>
                  <w:widowControl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№ </w:t>
                </w:r>
                <w:proofErr w:type="spellStart"/>
                <w:proofErr w:type="gramStart"/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п</w:t>
                </w:r>
                <w:proofErr w:type="spellEnd"/>
                <w:proofErr w:type="gramEnd"/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/</w:t>
                </w:r>
                <w:proofErr w:type="spellStart"/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п</w:t>
                </w:r>
                <w:proofErr w:type="spellEnd"/>
              </w:p>
            </w:tc>
            <w:tc>
              <w:tcPr>
                <w:tcW w:w="7229" w:type="dxa"/>
                <w:vAlign w:val="center"/>
              </w:tcPr>
              <w:p w:rsidR="005F707E" w:rsidRPr="005F707E" w:rsidRDefault="005F707E" w:rsidP="005F707E">
                <w:pPr>
                  <w:pStyle w:val="ConsPlusNonformat"/>
                  <w:widowControl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Наименование</w:t>
                </w:r>
              </w:p>
            </w:tc>
            <w:tc>
              <w:tcPr>
                <w:tcW w:w="1701" w:type="dxa"/>
                <w:vAlign w:val="center"/>
              </w:tcPr>
              <w:p w:rsidR="005F707E" w:rsidRPr="005F707E" w:rsidRDefault="005F707E" w:rsidP="005F707E">
                <w:pPr>
                  <w:pStyle w:val="ConsPlusNonformat"/>
                  <w:widowControl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Дата и номер</w:t>
                </w:r>
              </w:p>
            </w:tc>
            <w:tc>
              <w:tcPr>
                <w:tcW w:w="956" w:type="dxa"/>
                <w:vAlign w:val="center"/>
              </w:tcPr>
              <w:p w:rsidR="005F707E" w:rsidRPr="005F707E" w:rsidRDefault="005F707E" w:rsidP="005F707E">
                <w:pPr>
                  <w:pStyle w:val="ConsPlusNonformat"/>
                  <w:widowControl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Стр.</w:t>
                </w:r>
              </w:p>
            </w:tc>
          </w:tr>
          <w:tr w:rsidR="005F707E" w:rsidRPr="005F707E" w:rsidTr="005F707E">
            <w:tc>
              <w:tcPr>
                <w:tcW w:w="534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1</w:t>
                </w:r>
              </w:p>
            </w:tc>
            <w:tc>
              <w:tcPr>
                <w:tcW w:w="7229" w:type="dxa"/>
              </w:tcPr>
              <w:p w:rsidR="005F707E" w:rsidRPr="005F707E" w:rsidRDefault="005F707E" w:rsidP="005F707E">
                <w:pPr>
                  <w:pStyle w:val="ConsPlusNonformat"/>
                  <w:widowControl/>
                  <w:spacing w:line="240" w:lineRule="auto"/>
                  <w:jc w:val="both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О внесении изменений в постановление администрации Тужинского муниципального района от 22.12.2016 №397</w:t>
                </w:r>
              </w:p>
            </w:tc>
            <w:tc>
              <w:tcPr>
                <w:tcW w:w="1701" w:type="dxa"/>
              </w:tcPr>
              <w:p w:rsidR="005F707E" w:rsidRPr="005F707E" w:rsidRDefault="005F707E" w:rsidP="005F707E">
                <w:pPr>
                  <w:pStyle w:val="msonormalbullet2gif"/>
                  <w:spacing w:after="0" w:afterAutospacing="0"/>
                  <w:ind w:right="-225"/>
                  <w:contextualSpacing/>
                  <w:rPr>
                    <w:rFonts w:eastAsiaTheme="minorEastAsia"/>
                    <w:sz w:val="22"/>
                    <w:szCs w:val="22"/>
                  </w:rPr>
                </w:pPr>
                <w:r w:rsidRPr="005F707E">
                  <w:rPr>
                    <w:rFonts w:eastAsiaTheme="minorEastAsia"/>
                    <w:sz w:val="22"/>
                    <w:szCs w:val="22"/>
                  </w:rPr>
                  <w:t>от  22.01.2018</w:t>
                </w:r>
              </w:p>
              <w:p w:rsidR="005F707E" w:rsidRPr="005F707E" w:rsidRDefault="005F707E" w:rsidP="005F707E">
                <w:pPr>
                  <w:pStyle w:val="ConsPlusNonformat"/>
                  <w:widowControl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eastAsiaTheme="minorEastAsia" w:hAnsi="Times New Roman" w:cs="Times New Roman"/>
                    <w:sz w:val="22"/>
                    <w:szCs w:val="22"/>
                  </w:rPr>
                  <w:t>№22</w:t>
                </w:r>
              </w:p>
            </w:tc>
            <w:tc>
              <w:tcPr>
                <w:tcW w:w="956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</w:tc>
          </w:tr>
          <w:tr w:rsidR="005F707E" w:rsidRPr="005F707E" w:rsidTr="005F707E">
            <w:tc>
              <w:tcPr>
                <w:tcW w:w="534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2</w:t>
                </w:r>
              </w:p>
            </w:tc>
            <w:tc>
              <w:tcPr>
                <w:tcW w:w="7229" w:type="dxa"/>
              </w:tcPr>
              <w:p w:rsidR="005F707E" w:rsidRPr="005F707E" w:rsidRDefault="005F707E" w:rsidP="005F707E">
                <w:pPr>
                  <w:pStyle w:val="ConsPlusNonformat"/>
                  <w:widowControl/>
                  <w:spacing w:line="240" w:lineRule="auto"/>
                  <w:jc w:val="both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О внесении изменений в постановление администрации Тужинского муниципального района от 27.03.2017 № 74</w:t>
                </w:r>
              </w:p>
            </w:tc>
            <w:tc>
              <w:tcPr>
                <w:tcW w:w="1701" w:type="dxa"/>
              </w:tcPr>
              <w:p w:rsidR="005F707E" w:rsidRPr="005F707E" w:rsidRDefault="005F707E" w:rsidP="005F707E">
                <w:pPr>
                  <w:pStyle w:val="msonormalbullet2gif"/>
                  <w:spacing w:before="0" w:beforeAutospacing="0" w:after="0" w:afterAutospacing="0"/>
                  <w:ind w:right="-225"/>
                  <w:contextualSpacing/>
                  <w:rPr>
                    <w:rFonts w:eastAsiaTheme="minorEastAsia"/>
                    <w:sz w:val="22"/>
                    <w:szCs w:val="22"/>
                  </w:rPr>
                </w:pPr>
                <w:r w:rsidRPr="005F707E">
                  <w:rPr>
                    <w:rFonts w:eastAsiaTheme="minorEastAsia"/>
                    <w:sz w:val="22"/>
                    <w:szCs w:val="22"/>
                  </w:rPr>
                  <w:t>от  23.01.2018</w:t>
                </w:r>
              </w:p>
              <w:p w:rsidR="005F707E" w:rsidRPr="005F707E" w:rsidRDefault="005F707E" w:rsidP="005F707E">
                <w:pPr>
                  <w:pStyle w:val="ConsPlusNonformat"/>
                  <w:widowControl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eastAsiaTheme="minorEastAsia" w:hAnsi="Times New Roman" w:cs="Times New Roman"/>
                    <w:sz w:val="22"/>
                    <w:szCs w:val="22"/>
                  </w:rPr>
                  <w:t>№23</w:t>
                </w:r>
              </w:p>
            </w:tc>
            <w:tc>
              <w:tcPr>
                <w:tcW w:w="956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</w:tc>
          </w:tr>
          <w:tr w:rsidR="005F707E" w:rsidRPr="005F707E" w:rsidTr="005F707E">
            <w:tc>
              <w:tcPr>
                <w:tcW w:w="534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3</w:t>
                </w:r>
              </w:p>
            </w:tc>
            <w:tc>
              <w:tcPr>
                <w:tcW w:w="7229" w:type="dxa"/>
              </w:tcPr>
              <w:p w:rsidR="005F707E" w:rsidRPr="005F707E" w:rsidRDefault="005F707E" w:rsidP="005F707E">
                <w:pPr>
                  <w:pStyle w:val="ConsPlusNonformat"/>
                  <w:widowControl/>
                  <w:spacing w:line="240" w:lineRule="auto"/>
                  <w:jc w:val="both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bCs/>
                    <w:sz w:val="22"/>
                    <w:szCs w:val="22"/>
                  </w:rPr>
                  <w:t xml:space="preserve">О создании Комиссии по обеспечению </w:t>
                </w:r>
                <w:proofErr w:type="gramStart"/>
                <w:r w:rsidRPr="005F707E">
                  <w:rPr>
                    <w:rFonts w:ascii="Times New Roman" w:hAnsi="Times New Roman" w:cs="Times New Roman"/>
                    <w:bCs/>
                    <w:sz w:val="22"/>
                    <w:szCs w:val="22"/>
                  </w:rPr>
                  <w:t>контроля за</w:t>
                </w:r>
                <w:proofErr w:type="gramEnd"/>
                <w:r w:rsidRPr="005F707E">
                  <w:rPr>
                    <w:rFonts w:ascii="Times New Roman" w:hAnsi="Times New Roman" w:cs="Times New Roman"/>
                    <w:bCs/>
                    <w:sz w:val="22"/>
                    <w:szCs w:val="22"/>
                  </w:rPr>
                  <w:t xml:space="preserve"> целевым использованием древесины, заготавливаемой гражданами для собственных нужд</w:t>
                </w:r>
              </w:p>
            </w:tc>
            <w:tc>
              <w:tcPr>
                <w:tcW w:w="1701" w:type="dxa"/>
              </w:tcPr>
              <w:p w:rsidR="005F707E" w:rsidRPr="005F707E" w:rsidRDefault="005F707E" w:rsidP="005F707E">
                <w:pPr>
                  <w:pStyle w:val="msonormalbullet2gif"/>
                  <w:spacing w:before="0" w:beforeAutospacing="0" w:after="0" w:afterAutospacing="0"/>
                  <w:ind w:right="-225"/>
                  <w:contextualSpacing/>
                  <w:rPr>
                    <w:rFonts w:eastAsiaTheme="minorEastAsia"/>
                    <w:sz w:val="22"/>
                    <w:szCs w:val="22"/>
                  </w:rPr>
                </w:pPr>
                <w:r w:rsidRPr="005F707E">
                  <w:rPr>
                    <w:rFonts w:eastAsiaTheme="minorEastAsia"/>
                    <w:sz w:val="22"/>
                    <w:szCs w:val="22"/>
                  </w:rPr>
                  <w:t>от  23.01.2018</w:t>
                </w:r>
              </w:p>
              <w:p w:rsidR="005F707E" w:rsidRPr="005F707E" w:rsidRDefault="005F707E" w:rsidP="005F707E">
                <w:pPr>
                  <w:pStyle w:val="ConsPlusNonformat"/>
                  <w:widowControl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eastAsiaTheme="minorEastAsia" w:hAnsi="Times New Roman" w:cs="Times New Roman"/>
                    <w:sz w:val="22"/>
                    <w:szCs w:val="22"/>
                  </w:rPr>
                  <w:t>№24</w:t>
                </w:r>
              </w:p>
            </w:tc>
            <w:tc>
              <w:tcPr>
                <w:tcW w:w="956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</w:tc>
          </w:tr>
          <w:tr w:rsidR="005F707E" w:rsidRPr="005F707E" w:rsidTr="005F707E">
            <w:tc>
              <w:tcPr>
                <w:tcW w:w="534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4</w:t>
                </w:r>
              </w:p>
            </w:tc>
            <w:tc>
              <w:tcPr>
                <w:tcW w:w="7229" w:type="dxa"/>
              </w:tcPr>
              <w:p w:rsidR="005F707E" w:rsidRPr="005F707E" w:rsidRDefault="005F707E" w:rsidP="005F707E">
                <w:pPr>
                  <w:pStyle w:val="ConsPlusNonformat"/>
                  <w:widowControl/>
                  <w:spacing w:line="240" w:lineRule="auto"/>
                  <w:jc w:val="both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Об утверждении перечня муниципальных заказчиков на поставки товаров, выполнение работ, оказание услуг для муниципальных нужд  на 2018 год</w:t>
                </w:r>
              </w:p>
            </w:tc>
            <w:tc>
              <w:tcPr>
                <w:tcW w:w="1701" w:type="dxa"/>
              </w:tcPr>
              <w:p w:rsidR="005F707E" w:rsidRPr="005F707E" w:rsidRDefault="005F707E" w:rsidP="005F707E">
                <w:pPr>
                  <w:pStyle w:val="msonormalbullet2gif"/>
                  <w:spacing w:before="0" w:beforeAutospacing="0" w:after="0" w:afterAutospacing="0"/>
                  <w:ind w:right="-225"/>
                  <w:contextualSpacing/>
                  <w:rPr>
                    <w:rFonts w:eastAsiaTheme="minorEastAsia"/>
                    <w:sz w:val="22"/>
                    <w:szCs w:val="22"/>
                  </w:rPr>
                </w:pPr>
                <w:r w:rsidRPr="005F707E">
                  <w:rPr>
                    <w:rFonts w:eastAsiaTheme="minorEastAsia"/>
                    <w:sz w:val="22"/>
                    <w:szCs w:val="22"/>
                  </w:rPr>
                  <w:t>от  25.01.2018</w:t>
                </w:r>
              </w:p>
              <w:p w:rsidR="005F707E" w:rsidRPr="005F707E" w:rsidRDefault="005F707E" w:rsidP="005F707E">
                <w:pPr>
                  <w:pStyle w:val="ConsPlusNonformat"/>
                  <w:widowControl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eastAsiaTheme="minorEastAsia" w:hAnsi="Times New Roman" w:cs="Times New Roman"/>
                    <w:sz w:val="22"/>
                    <w:szCs w:val="22"/>
                  </w:rPr>
                  <w:t>№25</w:t>
                </w:r>
              </w:p>
            </w:tc>
            <w:tc>
              <w:tcPr>
                <w:tcW w:w="956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</w:tc>
          </w:tr>
          <w:tr w:rsidR="005F707E" w:rsidRPr="005F707E" w:rsidTr="005F707E">
            <w:tc>
              <w:tcPr>
                <w:tcW w:w="534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5</w:t>
                </w:r>
              </w:p>
            </w:tc>
            <w:tc>
              <w:tcPr>
                <w:tcW w:w="7229" w:type="dxa"/>
              </w:tcPr>
              <w:p w:rsidR="005F707E" w:rsidRPr="005F707E" w:rsidRDefault="005F707E" w:rsidP="005F707E">
                <w:pPr>
                  <w:tabs>
                    <w:tab w:val="left" w:pos="9639"/>
                  </w:tabs>
                  <w:spacing w:line="240" w:lineRule="auto"/>
                  <w:jc w:val="both"/>
                  <w:rPr>
                    <w:rFonts w:ascii="Times New Roman" w:hAnsi="Times New Roman"/>
                    <w:sz w:val="22"/>
                    <w:szCs w:val="22"/>
                    <w:lang w:val="ru-RU"/>
                  </w:rPr>
                </w:pPr>
                <w:r w:rsidRPr="005F707E">
                  <w:rPr>
                    <w:rFonts w:ascii="Times New Roman" w:hAnsi="Times New Roman"/>
                    <w:sz w:val="22"/>
                    <w:szCs w:val="22"/>
                    <w:lang w:val="ru-RU"/>
                  </w:rPr>
                  <w:t>О внесении изменений в постановление администрации Тужинского муниципального района от 10.06.2014 № 248</w:t>
                </w:r>
                <w:r w:rsidRPr="005F707E">
                  <w:rPr>
                    <w:rFonts w:ascii="Times New Roman" w:hAnsi="Times New Roman"/>
                    <w:sz w:val="22"/>
                    <w:szCs w:val="22"/>
                    <w:lang w:val="ru-RU"/>
                  </w:rPr>
                  <w:tab/>
                </w:r>
              </w:p>
            </w:tc>
            <w:tc>
              <w:tcPr>
                <w:tcW w:w="1701" w:type="dxa"/>
              </w:tcPr>
              <w:p w:rsidR="005F707E" w:rsidRPr="005F707E" w:rsidRDefault="005F707E" w:rsidP="005F707E">
                <w:pPr>
                  <w:pStyle w:val="msonormalbullet2gif"/>
                  <w:spacing w:before="0" w:beforeAutospacing="0" w:after="0" w:afterAutospacing="0"/>
                  <w:ind w:right="-225"/>
                  <w:contextualSpacing/>
                  <w:rPr>
                    <w:rFonts w:eastAsiaTheme="minorEastAsia"/>
                    <w:sz w:val="22"/>
                    <w:szCs w:val="22"/>
                  </w:rPr>
                </w:pPr>
                <w:r w:rsidRPr="005F707E">
                  <w:rPr>
                    <w:rFonts w:eastAsiaTheme="minorEastAsia"/>
                    <w:sz w:val="22"/>
                    <w:szCs w:val="22"/>
                  </w:rPr>
                  <w:t>от  29.01.2018</w:t>
                </w:r>
              </w:p>
              <w:p w:rsidR="005F707E" w:rsidRPr="005F707E" w:rsidRDefault="005F707E" w:rsidP="005F707E">
                <w:pPr>
                  <w:pStyle w:val="ConsPlusNonformat"/>
                  <w:widowControl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eastAsiaTheme="minorEastAsia" w:hAnsi="Times New Roman" w:cs="Times New Roman"/>
                    <w:sz w:val="22"/>
                    <w:szCs w:val="22"/>
                  </w:rPr>
                  <w:t>№26</w:t>
                </w:r>
              </w:p>
            </w:tc>
            <w:tc>
              <w:tcPr>
                <w:tcW w:w="956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</w:tc>
          </w:tr>
          <w:tr w:rsidR="005F707E" w:rsidRPr="005F707E" w:rsidTr="005F707E">
            <w:tc>
              <w:tcPr>
                <w:tcW w:w="534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6</w:t>
                </w:r>
              </w:p>
            </w:tc>
            <w:tc>
              <w:tcPr>
                <w:tcW w:w="7229" w:type="dxa"/>
              </w:tcPr>
              <w:p w:rsidR="005F707E" w:rsidRPr="005F707E" w:rsidRDefault="005F707E" w:rsidP="005F707E">
                <w:pPr>
                  <w:pStyle w:val="ConsPlusNonformat"/>
                  <w:widowControl/>
                  <w:spacing w:line="240" w:lineRule="auto"/>
                  <w:jc w:val="both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О внесении изменений в постановление администрации Тужинского муниципального района от 11.10.2013 № 534</w:t>
                </w:r>
              </w:p>
            </w:tc>
            <w:tc>
              <w:tcPr>
                <w:tcW w:w="1701" w:type="dxa"/>
              </w:tcPr>
              <w:p w:rsidR="005F707E" w:rsidRPr="005F707E" w:rsidRDefault="005F707E" w:rsidP="005F707E">
                <w:pPr>
                  <w:pStyle w:val="msonormalbullet2gif"/>
                  <w:spacing w:before="0" w:beforeAutospacing="0" w:after="0" w:afterAutospacing="0"/>
                  <w:ind w:right="-225"/>
                  <w:contextualSpacing/>
                  <w:rPr>
                    <w:rFonts w:eastAsiaTheme="minorEastAsia"/>
                    <w:sz w:val="22"/>
                    <w:szCs w:val="22"/>
                  </w:rPr>
                </w:pPr>
                <w:r w:rsidRPr="005F707E">
                  <w:rPr>
                    <w:rFonts w:eastAsiaTheme="minorEastAsia"/>
                    <w:sz w:val="22"/>
                    <w:szCs w:val="22"/>
                  </w:rPr>
                  <w:t>от  29.01.2018</w:t>
                </w:r>
              </w:p>
              <w:p w:rsidR="005F707E" w:rsidRPr="005F707E" w:rsidRDefault="005F707E" w:rsidP="005F707E">
                <w:pPr>
                  <w:pStyle w:val="ConsPlusNonformat"/>
                  <w:widowControl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eastAsiaTheme="minorEastAsia" w:hAnsi="Times New Roman" w:cs="Times New Roman"/>
                    <w:sz w:val="22"/>
                    <w:szCs w:val="22"/>
                  </w:rPr>
                  <w:t>№27</w:t>
                </w:r>
              </w:p>
            </w:tc>
            <w:tc>
              <w:tcPr>
                <w:tcW w:w="956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</w:tc>
          </w:tr>
          <w:tr w:rsidR="005F707E" w:rsidRPr="005F707E" w:rsidTr="005F707E">
            <w:tc>
              <w:tcPr>
                <w:tcW w:w="534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hAnsi="Times New Roman" w:cs="Times New Roman"/>
                    <w:sz w:val="22"/>
                    <w:szCs w:val="22"/>
                  </w:rPr>
                  <w:t>7</w:t>
                </w:r>
              </w:p>
            </w:tc>
            <w:tc>
              <w:tcPr>
                <w:tcW w:w="7229" w:type="dxa"/>
              </w:tcPr>
              <w:p w:rsidR="005F707E" w:rsidRPr="005F707E" w:rsidRDefault="005F707E" w:rsidP="005F707E">
                <w:pPr>
                  <w:pStyle w:val="Style2"/>
                  <w:widowControl/>
                  <w:spacing w:line="240" w:lineRule="auto"/>
                  <w:rPr>
                    <w:rFonts w:ascii="Times New Roman" w:hAnsi="Times New Roman"/>
                    <w:iCs/>
                    <w:sz w:val="22"/>
                    <w:szCs w:val="22"/>
                    <w:lang w:val="ru-RU"/>
                  </w:rPr>
                </w:pPr>
                <w:r w:rsidRPr="005F707E">
                  <w:rPr>
                    <w:rStyle w:val="af0"/>
                    <w:rFonts w:ascii="Times New Roman" w:hAnsi="Times New Roman"/>
                    <w:i w:val="0"/>
                    <w:sz w:val="22"/>
                    <w:szCs w:val="22"/>
                    <w:lang w:val="ru-RU"/>
                  </w:rPr>
                  <w:t>О внесении изменения в распоряжение администрации Тужинского муниципального района от 11.09.2015 №63</w:t>
                </w:r>
              </w:p>
            </w:tc>
            <w:tc>
              <w:tcPr>
                <w:tcW w:w="1701" w:type="dxa"/>
              </w:tcPr>
              <w:p w:rsidR="005F707E" w:rsidRPr="005F707E" w:rsidRDefault="005F707E" w:rsidP="005F707E">
                <w:pPr>
                  <w:pStyle w:val="msonormalbullet2gif"/>
                  <w:spacing w:before="0" w:beforeAutospacing="0" w:after="0" w:afterAutospacing="0"/>
                  <w:ind w:right="-225"/>
                  <w:contextualSpacing/>
                  <w:rPr>
                    <w:rFonts w:eastAsiaTheme="minorEastAsia"/>
                    <w:sz w:val="22"/>
                    <w:szCs w:val="22"/>
                  </w:rPr>
                </w:pPr>
                <w:r w:rsidRPr="005F707E">
                  <w:rPr>
                    <w:rFonts w:eastAsiaTheme="minorEastAsia"/>
                    <w:sz w:val="22"/>
                    <w:szCs w:val="22"/>
                  </w:rPr>
                  <w:t>от  29.01.2018</w:t>
                </w:r>
              </w:p>
              <w:p w:rsidR="005F707E" w:rsidRPr="005F707E" w:rsidRDefault="005F707E" w:rsidP="005F707E">
                <w:pPr>
                  <w:pStyle w:val="ConsPlusNonformat"/>
                  <w:widowControl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F707E">
                  <w:rPr>
                    <w:rFonts w:ascii="Times New Roman" w:eastAsiaTheme="minorEastAsia" w:hAnsi="Times New Roman" w:cs="Times New Roman"/>
                    <w:sz w:val="22"/>
                    <w:szCs w:val="22"/>
                  </w:rPr>
                  <w:t>№16</w:t>
                </w:r>
              </w:p>
            </w:tc>
            <w:tc>
              <w:tcPr>
                <w:tcW w:w="956" w:type="dxa"/>
              </w:tcPr>
              <w:p w:rsidR="005F707E" w:rsidRPr="005F707E" w:rsidRDefault="005F707E" w:rsidP="00AC23C9">
                <w:pPr>
                  <w:pStyle w:val="ConsPlusNonformat"/>
                  <w:widowControl/>
                  <w:spacing w:line="360" w:lineRule="auto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</w:tc>
          </w:tr>
        </w:tbl>
        <w:p w:rsidR="007C78CE" w:rsidRPr="005F707E" w:rsidRDefault="004D6BBE" w:rsidP="005F707E">
          <w:pPr>
            <w:pStyle w:val="22"/>
            <w:tabs>
              <w:tab w:val="right" w:leader="dot" w:pos="101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val="ru-RU" w:eastAsia="ru-RU" w:bidi="ar-SA"/>
            </w:rPr>
          </w:pPr>
          <w:r w:rsidRPr="003A4422">
            <w:rPr>
              <w:rFonts w:ascii="Times New Roman" w:hAnsi="Times New Roman"/>
              <w:lang w:val="ru-RU"/>
            </w:rPr>
            <w:fldChar w:fldCharType="begin"/>
          </w:r>
          <w:r w:rsidR="007C78CE" w:rsidRPr="003A4422">
            <w:rPr>
              <w:rFonts w:ascii="Times New Roman" w:hAnsi="Times New Roman"/>
              <w:lang w:val="ru-RU"/>
            </w:rPr>
            <w:instrText xml:space="preserve"> TOC \o "1-3" \h \z \u </w:instrText>
          </w:r>
          <w:r w:rsidRPr="003A4422">
            <w:rPr>
              <w:rFonts w:ascii="Times New Roman" w:hAnsi="Times New Roman"/>
              <w:lang w:val="ru-RU"/>
            </w:rPr>
            <w:fldChar w:fldCharType="separate"/>
          </w:r>
          <w:r w:rsidRPr="003A4422">
            <w:rPr>
              <w:rFonts w:ascii="Times New Roman" w:hAnsi="Times New Roman"/>
              <w:lang w:val="ru-RU"/>
            </w:rPr>
            <w:fldChar w:fldCharType="end"/>
          </w:r>
        </w:p>
      </w:sdtContent>
    </w:sdt>
    <w:p w:rsidR="007C78CE" w:rsidRDefault="007C78CE">
      <w:pPr>
        <w:spacing w:line="360" w:lineRule="auto"/>
        <w:ind w:firstLine="709"/>
        <w:jc w:val="center"/>
        <w:rPr>
          <w:lang w:val="ru-RU"/>
        </w:rPr>
      </w:pPr>
      <w:r>
        <w:rPr>
          <w:lang w:val="ru-RU"/>
        </w:rPr>
        <w:br w:type="page"/>
      </w:r>
    </w:p>
    <w:p w:rsidR="005426F0" w:rsidRPr="00772B2E" w:rsidRDefault="005426F0" w:rsidP="00772B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72B2E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5426F0" w:rsidRPr="00772B2E" w:rsidRDefault="005426F0" w:rsidP="00772B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72B2E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86988" w:rsidRDefault="00586988" w:rsidP="00772B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5426F0" w:rsidRPr="00772B2E" w:rsidRDefault="005426F0" w:rsidP="00772B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72B2E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426F0" w:rsidRDefault="005426F0" w:rsidP="00B02F7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426F0" w:rsidRPr="00B235B4" w:rsidRDefault="005426F0" w:rsidP="00B02F7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22.01.2018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22</w:t>
      </w:r>
    </w:p>
    <w:p w:rsidR="005426F0" w:rsidRDefault="005426F0" w:rsidP="00B02F7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F1955">
        <w:rPr>
          <w:rFonts w:ascii="Times New Roman" w:hAnsi="Times New Roman" w:cs="Times New Roman"/>
          <w:b w:val="0"/>
          <w:bCs w:val="0"/>
          <w:sz w:val="22"/>
          <w:szCs w:val="22"/>
        </w:rPr>
        <w:t>пгт</w:t>
      </w:r>
      <w:proofErr w:type="gramStart"/>
      <w:r w:rsidRPr="009F19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Т</w:t>
      </w:r>
      <w:proofErr w:type="gramEnd"/>
      <w:r w:rsidRPr="009F1955">
        <w:rPr>
          <w:rFonts w:ascii="Times New Roman" w:hAnsi="Times New Roman" w:cs="Times New Roman"/>
          <w:b w:val="0"/>
          <w:bCs w:val="0"/>
          <w:sz w:val="22"/>
          <w:szCs w:val="22"/>
        </w:rPr>
        <w:t>ужа</w:t>
      </w:r>
    </w:p>
    <w:p w:rsidR="006A3500" w:rsidRPr="009F1955" w:rsidRDefault="006A3500" w:rsidP="00B02F7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10421" w:type="dxa"/>
        <w:tblInd w:w="-106" w:type="dxa"/>
        <w:tblLayout w:type="fixed"/>
        <w:tblLook w:val="0000"/>
      </w:tblPr>
      <w:tblGrid>
        <w:gridCol w:w="10279"/>
        <w:gridCol w:w="142"/>
      </w:tblGrid>
      <w:tr w:rsidR="005426F0" w:rsidRPr="005F707E" w:rsidTr="005F707E">
        <w:trPr>
          <w:gridAfter w:val="1"/>
          <w:wAfter w:w="142" w:type="dxa"/>
          <w:trHeight w:val="1010"/>
        </w:trPr>
        <w:tc>
          <w:tcPr>
            <w:tcW w:w="10279" w:type="dxa"/>
          </w:tcPr>
          <w:p w:rsidR="005426F0" w:rsidRPr="006A3500" w:rsidRDefault="005426F0" w:rsidP="005F707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bookmarkStart w:id="0" w:name="_Toc505248559"/>
            <w:r w:rsidRPr="006A3500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 w:rsidR="00586988" w:rsidRPr="006A3500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r w:rsidRPr="006A3500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от 22.12.2016 №397</w:t>
            </w:r>
            <w:bookmarkEnd w:id="0"/>
          </w:p>
          <w:p w:rsidR="00586988" w:rsidRPr="00586988" w:rsidRDefault="00586988" w:rsidP="00586988">
            <w:pPr>
              <w:rPr>
                <w:lang w:val="ru-RU"/>
              </w:rPr>
            </w:pPr>
          </w:p>
        </w:tc>
      </w:tr>
      <w:tr w:rsidR="005426F0" w:rsidRPr="005F707E" w:rsidTr="005426F0">
        <w:tc>
          <w:tcPr>
            <w:tcW w:w="10421" w:type="dxa"/>
            <w:gridSpan w:val="2"/>
          </w:tcPr>
          <w:p w:rsidR="005426F0" w:rsidRPr="006A3500" w:rsidRDefault="005426F0" w:rsidP="005F707E">
            <w:pPr>
              <w:spacing w:after="0" w:line="240" w:lineRule="auto"/>
              <w:ind w:left="249" w:firstLine="471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A3500">
              <w:rPr>
                <w:rFonts w:ascii="Times New Roman" w:hAnsi="Times New Roman"/>
                <w:sz w:val="24"/>
                <w:szCs w:val="28"/>
                <w:lang w:val="ru-RU"/>
              </w:rPr>
      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5426F0" w:rsidRPr="006A3500" w:rsidRDefault="005426F0" w:rsidP="005F707E">
            <w:pPr>
              <w:suppressAutoHyphens/>
              <w:autoSpaceDE w:val="0"/>
              <w:snapToGrid w:val="0"/>
              <w:spacing w:after="0" w:line="240" w:lineRule="auto"/>
              <w:ind w:left="249" w:firstLine="471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A3500">
              <w:rPr>
                <w:rFonts w:ascii="Times New Roman" w:hAnsi="Times New Roman"/>
                <w:sz w:val="24"/>
                <w:szCs w:val="28"/>
                <w:lang w:val="ru-RU"/>
              </w:rPr>
              <w:t>1. Утвердить изменения в постановление администрации Тужинского муниципального района от 22.12.2016 № 397, которым утвержден план реализации муниципальных программ Тужинского муниципального района на 2017 год согласно приложению.</w:t>
            </w:r>
          </w:p>
          <w:p w:rsidR="005426F0" w:rsidRPr="006A3500" w:rsidRDefault="005426F0" w:rsidP="005F707E">
            <w:pPr>
              <w:suppressAutoHyphens/>
              <w:autoSpaceDE w:val="0"/>
              <w:snapToGrid w:val="0"/>
              <w:spacing w:after="0" w:line="240" w:lineRule="auto"/>
              <w:ind w:left="249" w:firstLine="471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6A350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2. Настоящее постановление вступает в силу с </w:t>
            </w:r>
            <w:r w:rsidRPr="006A3500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5426F0" w:rsidRPr="006A3500" w:rsidRDefault="005426F0" w:rsidP="005F707E">
            <w:pPr>
              <w:suppressAutoHyphens/>
              <w:autoSpaceDE w:val="0"/>
              <w:snapToGrid w:val="0"/>
              <w:spacing w:after="0" w:line="240" w:lineRule="auto"/>
              <w:ind w:left="249" w:firstLine="471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A350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3. </w:t>
            </w:r>
            <w:proofErr w:type="gramStart"/>
            <w:r w:rsidRPr="006A3500">
              <w:rPr>
                <w:rFonts w:ascii="Times New Roman" w:hAnsi="Times New Roman"/>
                <w:sz w:val="24"/>
                <w:szCs w:val="28"/>
                <w:lang w:val="ru-RU"/>
              </w:rPr>
              <w:t>Контроль за</w:t>
            </w:r>
            <w:proofErr w:type="gramEnd"/>
            <w:r w:rsidRPr="006A350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исполнением настоящего постановления возложить на заместителя главы администрации Тужинского муниципального района по экономике и финансам </w:t>
            </w:r>
            <w:proofErr w:type="spellStart"/>
            <w:r w:rsidRPr="006A3500">
              <w:rPr>
                <w:rFonts w:ascii="Times New Roman" w:hAnsi="Times New Roman"/>
                <w:sz w:val="24"/>
                <w:szCs w:val="28"/>
                <w:lang w:val="ru-RU"/>
              </w:rPr>
              <w:t>Клепцову</w:t>
            </w:r>
            <w:proofErr w:type="spellEnd"/>
            <w:r w:rsidRPr="006A350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Г.А.</w:t>
            </w:r>
          </w:p>
          <w:p w:rsidR="005426F0" w:rsidRDefault="005426F0" w:rsidP="005F70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6A3500" w:rsidRPr="006A3500" w:rsidRDefault="006A3500" w:rsidP="005F70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5426F0" w:rsidRPr="005F707E" w:rsidTr="005426F0">
        <w:tc>
          <w:tcPr>
            <w:tcW w:w="10421" w:type="dxa"/>
            <w:gridSpan w:val="2"/>
          </w:tcPr>
          <w:p w:rsidR="005426F0" w:rsidRPr="006A3500" w:rsidRDefault="005426F0" w:rsidP="005F707E">
            <w:pPr>
              <w:suppressAutoHyphens/>
              <w:autoSpaceDE w:val="0"/>
              <w:snapToGrid w:val="0"/>
              <w:spacing w:after="0" w:line="240" w:lineRule="auto"/>
              <w:ind w:right="-2308"/>
              <w:rPr>
                <w:sz w:val="24"/>
                <w:szCs w:val="28"/>
                <w:lang w:val="ru-RU"/>
              </w:rPr>
            </w:pPr>
            <w:r w:rsidRPr="006A3500">
              <w:rPr>
                <w:sz w:val="24"/>
                <w:szCs w:val="28"/>
                <w:lang w:val="ru-RU"/>
              </w:rPr>
              <w:t xml:space="preserve">     Глава Тужинского</w:t>
            </w:r>
          </w:p>
          <w:p w:rsidR="005426F0" w:rsidRPr="006A3500" w:rsidRDefault="005426F0" w:rsidP="005F707E">
            <w:pPr>
              <w:tabs>
                <w:tab w:val="left" w:pos="316"/>
              </w:tabs>
              <w:suppressAutoHyphens/>
              <w:autoSpaceDE w:val="0"/>
              <w:snapToGrid w:val="0"/>
              <w:spacing w:after="0" w:line="240" w:lineRule="auto"/>
              <w:ind w:right="-2308"/>
              <w:rPr>
                <w:sz w:val="24"/>
                <w:szCs w:val="28"/>
                <w:lang w:val="ru-RU"/>
              </w:rPr>
            </w:pPr>
            <w:r w:rsidRPr="006A3500">
              <w:rPr>
                <w:sz w:val="24"/>
                <w:szCs w:val="28"/>
                <w:lang w:val="ru-RU"/>
              </w:rPr>
              <w:t xml:space="preserve">     муниципального района</w:t>
            </w:r>
            <w:r w:rsidRPr="006A3500">
              <w:rPr>
                <w:sz w:val="24"/>
                <w:szCs w:val="28"/>
                <w:lang w:val="ru-RU"/>
              </w:rPr>
              <w:tab/>
              <w:t xml:space="preserve"> Е.В. Видякина</w:t>
            </w:r>
          </w:p>
        </w:tc>
      </w:tr>
    </w:tbl>
    <w:p w:rsidR="00586988" w:rsidRDefault="00586988" w:rsidP="005426F0">
      <w:pPr>
        <w:rPr>
          <w:sz w:val="28"/>
          <w:szCs w:val="28"/>
          <w:lang w:val="ru-RU"/>
        </w:rPr>
      </w:pPr>
    </w:p>
    <w:p w:rsidR="00586988" w:rsidRDefault="00586988" w:rsidP="00586988">
      <w:pPr>
        <w:spacing w:line="360" w:lineRule="auto"/>
        <w:ind w:firstLine="709"/>
        <w:jc w:val="center"/>
        <w:rPr>
          <w:sz w:val="28"/>
          <w:szCs w:val="28"/>
          <w:lang w:val="ru-RU"/>
        </w:rPr>
        <w:sectPr w:rsidR="00586988" w:rsidSect="00586988">
          <w:pgSz w:w="11905" w:h="16838"/>
          <w:pgMar w:top="851" w:right="709" w:bottom="851" w:left="992" w:header="720" w:footer="720" w:gutter="0"/>
          <w:cols w:space="720"/>
          <w:noEndnote/>
          <w:docGrid w:linePitch="272"/>
        </w:sectPr>
      </w:pPr>
    </w:p>
    <w:p w:rsidR="005426F0" w:rsidRPr="006A3500" w:rsidRDefault="006A3500" w:rsidP="006A3500">
      <w:pPr>
        <w:spacing w:line="360" w:lineRule="auto"/>
        <w:ind w:left="11328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lastRenderedPageBreak/>
        <w:t>П</w:t>
      </w:r>
      <w:r w:rsidR="005426F0" w:rsidRPr="006A3500">
        <w:rPr>
          <w:rFonts w:ascii="Times New Roman" w:hAnsi="Times New Roman"/>
          <w:bCs/>
          <w:lang w:val="ru-RU"/>
        </w:rPr>
        <w:t>риложение</w:t>
      </w:r>
    </w:p>
    <w:p w:rsidR="005426F0" w:rsidRPr="00772B2E" w:rsidRDefault="005426F0" w:rsidP="006A3500">
      <w:pPr>
        <w:pStyle w:val="ConsPlusNonformat"/>
        <w:tabs>
          <w:tab w:val="left" w:pos="10125"/>
        </w:tabs>
        <w:spacing w:after="0" w:line="240" w:lineRule="auto"/>
        <w:ind w:left="11328"/>
        <w:rPr>
          <w:rFonts w:ascii="Times New Roman" w:hAnsi="Times New Roman" w:cs="Times New Roman"/>
          <w:bCs/>
        </w:rPr>
      </w:pPr>
      <w:r w:rsidRPr="00772B2E">
        <w:rPr>
          <w:rFonts w:ascii="Times New Roman" w:hAnsi="Times New Roman" w:cs="Times New Roman"/>
          <w:bCs/>
        </w:rPr>
        <w:t>УТВЕРЖДЕНЫ</w:t>
      </w:r>
    </w:p>
    <w:p w:rsidR="005426F0" w:rsidRPr="00772B2E" w:rsidRDefault="005426F0" w:rsidP="006A3500">
      <w:pPr>
        <w:pStyle w:val="ConsPlusNonformat"/>
        <w:spacing w:after="0" w:line="240" w:lineRule="auto"/>
        <w:ind w:left="11328"/>
        <w:rPr>
          <w:rFonts w:ascii="Times New Roman" w:hAnsi="Times New Roman" w:cs="Times New Roman"/>
        </w:rPr>
      </w:pPr>
      <w:r w:rsidRPr="00772B2E">
        <w:rPr>
          <w:rFonts w:ascii="Times New Roman" w:hAnsi="Times New Roman" w:cs="Times New Roman"/>
        </w:rPr>
        <w:t>постановлением администрации</w:t>
      </w:r>
    </w:p>
    <w:p w:rsidR="005426F0" w:rsidRPr="00772B2E" w:rsidRDefault="005426F0" w:rsidP="006A3500">
      <w:pPr>
        <w:pStyle w:val="ConsPlusNonformat"/>
        <w:tabs>
          <w:tab w:val="left" w:pos="10065"/>
        </w:tabs>
        <w:spacing w:after="0" w:line="240" w:lineRule="auto"/>
        <w:ind w:left="11328"/>
        <w:rPr>
          <w:rFonts w:ascii="Times New Roman" w:hAnsi="Times New Roman" w:cs="Times New Roman"/>
        </w:rPr>
      </w:pPr>
      <w:r w:rsidRPr="00772B2E">
        <w:rPr>
          <w:rFonts w:ascii="Times New Roman" w:hAnsi="Times New Roman" w:cs="Times New Roman"/>
        </w:rPr>
        <w:t>Тужинского муниципального района</w:t>
      </w:r>
    </w:p>
    <w:p w:rsidR="005426F0" w:rsidRDefault="005426F0" w:rsidP="006A3500">
      <w:pPr>
        <w:pStyle w:val="ConsPlusNonformat"/>
        <w:spacing w:after="0" w:line="240" w:lineRule="auto"/>
        <w:ind w:left="11328"/>
        <w:rPr>
          <w:rFonts w:cs="Times New Roman"/>
          <w:b/>
          <w:bCs/>
          <w:sz w:val="24"/>
          <w:szCs w:val="24"/>
        </w:rPr>
      </w:pPr>
      <w:r w:rsidRPr="00772B2E">
        <w:rPr>
          <w:rFonts w:ascii="Times New Roman" w:hAnsi="Times New Roman" w:cs="Times New Roman"/>
        </w:rPr>
        <w:t>от 22.01.2018  № 22</w:t>
      </w:r>
      <w:r w:rsidRPr="00772B2E">
        <w:rPr>
          <w:rFonts w:ascii="Times New Roman" w:hAnsi="Times New Roman" w:cs="Times New Roman"/>
          <w:b/>
          <w:bCs/>
        </w:rPr>
        <w:t xml:space="preserve"> </w:t>
      </w:r>
    </w:p>
    <w:p w:rsidR="005426F0" w:rsidRPr="006A3500" w:rsidRDefault="005426F0" w:rsidP="00772B2E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3500">
        <w:rPr>
          <w:rFonts w:ascii="Times New Roman" w:hAnsi="Times New Roman" w:cs="Times New Roman"/>
          <w:b/>
          <w:bCs/>
        </w:rPr>
        <w:t>Изменения в план реализации муниципальных программ</w:t>
      </w:r>
    </w:p>
    <w:p w:rsidR="005426F0" w:rsidRPr="006A3500" w:rsidRDefault="005426F0" w:rsidP="00772B2E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3500">
        <w:rPr>
          <w:rFonts w:ascii="Times New Roman" w:hAnsi="Times New Roman" w:cs="Times New Roman"/>
          <w:b/>
        </w:rPr>
        <w:t>Тужинского муниципального района на 2017 год</w:t>
      </w:r>
    </w:p>
    <w:p w:rsidR="00772B2E" w:rsidRPr="006D0167" w:rsidRDefault="00772B2E" w:rsidP="00772B2E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1"/>
        <w:tblW w:w="15701" w:type="dxa"/>
        <w:tblLayout w:type="fixed"/>
        <w:tblLook w:val="0000"/>
      </w:tblPr>
      <w:tblGrid>
        <w:gridCol w:w="532"/>
        <w:gridCol w:w="291"/>
        <w:gridCol w:w="3963"/>
        <w:gridCol w:w="2268"/>
        <w:gridCol w:w="14"/>
        <w:gridCol w:w="12"/>
        <w:gridCol w:w="795"/>
        <w:gridCol w:w="12"/>
        <w:gridCol w:w="17"/>
        <w:gridCol w:w="14"/>
        <w:gridCol w:w="837"/>
        <w:gridCol w:w="29"/>
        <w:gridCol w:w="12"/>
        <w:gridCol w:w="100"/>
        <w:gridCol w:w="14"/>
        <w:gridCol w:w="2385"/>
        <w:gridCol w:w="25"/>
        <w:gridCol w:w="130"/>
        <w:gridCol w:w="12"/>
        <w:gridCol w:w="196"/>
        <w:gridCol w:w="75"/>
        <w:gridCol w:w="993"/>
        <w:gridCol w:w="12"/>
        <w:gridCol w:w="2963"/>
      </w:tblGrid>
      <w:tr w:rsidR="005426F0" w:rsidRPr="005F707E" w:rsidTr="006A3500">
        <w:trPr>
          <w:trHeight w:val="20"/>
        </w:trPr>
        <w:tc>
          <w:tcPr>
            <w:tcW w:w="823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N п/п </w:t>
            </w:r>
          </w:p>
        </w:tc>
        <w:tc>
          <w:tcPr>
            <w:tcW w:w="3963" w:type="dxa"/>
            <w:vMerge w:val="restart"/>
          </w:tcPr>
          <w:p w:rsidR="005426F0" w:rsidRPr="006A3500" w:rsidRDefault="006A3500" w:rsidP="006A3500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Наименование муниципальной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 </w:t>
            </w:r>
            <w:r w:rsidR="005426F0" w:rsidRPr="006A3500">
              <w:rPr>
                <w:rFonts w:ascii="Times New Roman" w:hAnsi="Times New Roman"/>
                <w:sz w:val="22"/>
                <w:szCs w:val="22"/>
                <w:lang w:val="ru-RU"/>
              </w:rPr>
              <w:t>программы, подпрограммы, отдельного  мероприятия, мероприятия, вхо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дящего в состав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 отдельного</w:t>
            </w:r>
            <w:r w:rsidR="005426F0" w:rsidRPr="006A35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мероприятия  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6A3500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Ответственный  </w:t>
            </w:r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исполнитель   (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>Ф.И.О.,должность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 </w:t>
            </w:r>
          </w:p>
        </w:tc>
        <w:tc>
          <w:tcPr>
            <w:tcW w:w="1716" w:type="dxa"/>
            <w:gridSpan w:val="7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Срок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2511" w:type="dxa"/>
            <w:gridSpan w:val="4"/>
            <w:vMerge w:val="restart"/>
          </w:tcPr>
          <w:p w:rsidR="005426F0" w:rsidRPr="006A3500" w:rsidRDefault="005426F0" w:rsidP="006A350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Источники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gridSpan w:val="6"/>
            <w:vMerge w:val="restart"/>
          </w:tcPr>
          <w:p w:rsidR="005426F0" w:rsidRPr="00086501" w:rsidRDefault="00616FDE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Финансиро</w:t>
            </w:r>
            <w:proofErr w:type="spellEnd"/>
            <w:r w:rsidR="005426F0" w:rsidRPr="00086501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proofErr w:type="spellStart"/>
            <w:r w:rsidR="005426F0"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вание</w:t>
            </w:r>
            <w:proofErr w:type="spellEnd"/>
            <w:proofErr w:type="gramEnd"/>
            <w:r w:rsidR="005426F0"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на</w:t>
            </w:r>
            <w:r w:rsidR="005426F0" w:rsidRPr="00086501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очередной </w:t>
            </w:r>
            <w:r w:rsidR="005426F0" w:rsidRPr="00086501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финансовый</w:t>
            </w:r>
            <w:r w:rsidR="005426F0" w:rsidRPr="00086501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год,  тыс.</w:t>
            </w:r>
            <w:r w:rsidR="005426F0" w:rsidRPr="00086501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рублей    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Ожидаемый  результат реализации мероприятия муниципальной     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программы  (краткое  описание)  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</w:p>
        </w:tc>
      </w:tr>
      <w:tr w:rsidR="005426F0" w:rsidRPr="006A3500" w:rsidTr="006A3500">
        <w:trPr>
          <w:cantSplit/>
          <w:trHeight w:val="1345"/>
        </w:trPr>
        <w:tc>
          <w:tcPr>
            <w:tcW w:w="823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3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textDirection w:val="btLr"/>
          </w:tcPr>
          <w:p w:rsidR="005426F0" w:rsidRPr="006A3500" w:rsidRDefault="002530AD" w:rsidP="006A3500">
            <w:pPr>
              <w:pStyle w:val="a4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Н</w:t>
            </w:r>
            <w:r w:rsidR="005426F0" w:rsidRPr="006A3500">
              <w:rPr>
                <w:rFonts w:ascii="Times New Roman" w:hAnsi="Times New Roman"/>
                <w:sz w:val="22"/>
                <w:szCs w:val="22"/>
              </w:rPr>
              <w:t>ачало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реали</w:t>
            </w:r>
            <w:r w:rsidR="005426F0" w:rsidRPr="006A3500">
              <w:rPr>
                <w:rFonts w:ascii="Times New Roman" w:hAnsi="Times New Roman"/>
                <w:sz w:val="22"/>
                <w:szCs w:val="22"/>
              </w:rPr>
              <w:t>зации</w:t>
            </w:r>
            <w:proofErr w:type="spellEnd"/>
            <w:r w:rsidR="005426F0"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09" w:type="dxa"/>
            <w:gridSpan w:val="5"/>
            <w:textDirection w:val="btLr"/>
          </w:tcPr>
          <w:p w:rsidR="005426F0" w:rsidRPr="006A3500" w:rsidRDefault="005426F0" w:rsidP="002530AD">
            <w:pPr>
              <w:pStyle w:val="a4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окончание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3500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реализации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11" w:type="dxa"/>
            <w:gridSpan w:val="4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gridSpan w:val="6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15701" w:type="dxa"/>
            <w:gridSpan w:val="24"/>
          </w:tcPr>
          <w:p w:rsidR="005426F0" w:rsidRPr="006A3500" w:rsidRDefault="005426F0" w:rsidP="006A3500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образования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на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2014-2019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годы</w:t>
            </w:r>
            <w:proofErr w:type="spellEnd"/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«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Развитие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образования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»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на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2014 - 2019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годы</w:t>
            </w:r>
            <w:proofErr w:type="spellEnd"/>
          </w:p>
        </w:tc>
        <w:tc>
          <w:tcPr>
            <w:tcW w:w="2282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Начальник управления образования</w:t>
            </w:r>
          </w:p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Андреева З.А.</w:t>
            </w: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01.01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.2014</w:t>
            </w: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31.12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+6,1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431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+6,1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+2,9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431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+2,9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+3,2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431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+3,2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детей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431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Мероприятие</w:t>
            </w:r>
            <w:proofErr w:type="spellEnd"/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proofErr w:type="spellStart"/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>Социальная</w:t>
            </w:r>
            <w:proofErr w:type="spellEnd"/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>поддержка</w:t>
            </w:r>
            <w:proofErr w:type="spellEnd"/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>граждан</w:t>
            </w:r>
            <w:proofErr w:type="spellEnd"/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431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 xml:space="preserve">Мероприятие 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431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11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31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15701" w:type="dxa"/>
            <w:gridSpan w:val="24"/>
          </w:tcPr>
          <w:p w:rsidR="005426F0" w:rsidRPr="006A3500" w:rsidRDefault="005426F0" w:rsidP="006A3500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«Развитие местного самоуправления»  на 2014-2019 годы</w:t>
            </w: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«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Развитие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самоуправления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»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на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2014-2019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годы</w:t>
            </w:r>
            <w:proofErr w:type="spellEnd"/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gridSpan w:val="3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>Сектор б</w:t>
            </w:r>
            <w:proofErr w:type="gramEnd"/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>/учета, управление делами администрации Тужинского муниципального района</w:t>
            </w: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01.01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.2014</w:t>
            </w: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31.12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52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418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-843,7</w:t>
            </w:r>
          </w:p>
        </w:tc>
        <w:tc>
          <w:tcPr>
            <w:tcW w:w="2963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294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418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294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18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+314,3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294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18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-1158,0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94" w:type="dxa"/>
            <w:gridSpan w:val="3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418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>-211,7</w:t>
            </w:r>
          </w:p>
        </w:tc>
        <w:tc>
          <w:tcPr>
            <w:tcW w:w="2963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94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418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94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18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94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18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>-211,7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2294" w:type="dxa"/>
            <w:gridSpan w:val="3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418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>-39,2</w:t>
            </w:r>
          </w:p>
        </w:tc>
        <w:tc>
          <w:tcPr>
            <w:tcW w:w="2963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94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418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94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18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>-39,2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94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18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«Руководство и управление в сфере 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установленных функций органов местного самоуправления»</w:t>
            </w:r>
          </w:p>
        </w:tc>
        <w:tc>
          <w:tcPr>
            <w:tcW w:w="2294" w:type="dxa"/>
            <w:gridSpan w:val="3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2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418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-592,8</w:t>
            </w:r>
          </w:p>
        </w:tc>
        <w:tc>
          <w:tcPr>
            <w:tcW w:w="2963" w:type="dxa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и укрепление материально-технической 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базы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294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418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294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18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+353,5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294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2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418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-946,3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15701" w:type="dxa"/>
            <w:gridSpan w:val="24"/>
            <w:vAlign w:val="center"/>
          </w:tcPr>
          <w:p w:rsidR="005426F0" w:rsidRPr="006A3500" w:rsidRDefault="005426F0" w:rsidP="0058698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культуры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на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2014-2019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годы</w:t>
            </w:r>
            <w:proofErr w:type="spellEnd"/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3500">
              <w:rPr>
                <w:rFonts w:ascii="Times New Roman" w:hAnsi="Times New Roman"/>
                <w:sz w:val="22"/>
                <w:szCs w:val="22"/>
              </w:rPr>
              <w:br/>
            </w: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«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Развитие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культуры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»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на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2014-2019 </w:t>
            </w: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годы</w:t>
            </w:r>
            <w:proofErr w:type="spellEnd"/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Лысанова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С.Н.Зав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.о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тделом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культуры </w:t>
            </w: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01.01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.2014</w:t>
            </w:r>
          </w:p>
        </w:tc>
        <w:tc>
          <w:tcPr>
            <w:tcW w:w="992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31.12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+680,1</w:t>
            </w:r>
          </w:p>
        </w:tc>
        <w:tc>
          <w:tcPr>
            <w:tcW w:w="2963" w:type="dxa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+1328,4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-648,3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Директор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ЦБС (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по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согласованию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01.01.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992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31.12.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+412,2</w:t>
            </w:r>
          </w:p>
        </w:tc>
        <w:tc>
          <w:tcPr>
            <w:tcW w:w="2963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+497,3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-85,1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Организация и поддержка народного творчества  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Директор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РКДЦ (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согласованию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01.01.2017</w:t>
            </w:r>
          </w:p>
        </w:tc>
        <w:tc>
          <w:tcPr>
            <w:tcW w:w="992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31.12.2017</w:t>
            </w: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+82,0</w:t>
            </w:r>
          </w:p>
        </w:tc>
        <w:tc>
          <w:tcPr>
            <w:tcW w:w="2963" w:type="dxa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+458,1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-376,1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Организация и поддержка деятельности музея и обеспечение сохранности музейного фонда, установка АПС, видеонаблюдения,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молниезащиты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Директор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краеведческого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музея</w:t>
            </w:r>
            <w:proofErr w:type="spellEnd"/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01.01.2017</w:t>
            </w:r>
          </w:p>
        </w:tc>
        <w:tc>
          <w:tcPr>
            <w:tcW w:w="992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31.12.2017</w:t>
            </w: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+81,1</w:t>
            </w:r>
          </w:p>
        </w:tc>
        <w:tc>
          <w:tcPr>
            <w:tcW w:w="2963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+120,3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-39,2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Организация предоставления дополнительного образования в сфере культуры, приобретение музыкальных инструментов  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Директор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ДМШ</w:t>
            </w: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01.01.2017</w:t>
            </w:r>
          </w:p>
        </w:tc>
        <w:tc>
          <w:tcPr>
            <w:tcW w:w="992" w:type="dxa"/>
            <w:gridSpan w:val="5"/>
            <w:vMerge w:val="restart"/>
          </w:tcPr>
          <w:p w:rsidR="00185482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31.12.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-45,2</w:t>
            </w:r>
          </w:p>
        </w:tc>
        <w:tc>
          <w:tcPr>
            <w:tcW w:w="2963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>Выплата заработной платы работникам, увеличение количества учащихся</w:t>
            </w: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+102,4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-147,6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Осуществление финансового обеспечения деятельности учреждений культуры  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Зав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отделом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культуры</w:t>
            </w:r>
            <w:proofErr w:type="spellEnd"/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01.01.2017</w:t>
            </w:r>
          </w:p>
        </w:tc>
        <w:tc>
          <w:tcPr>
            <w:tcW w:w="992" w:type="dxa"/>
            <w:gridSpan w:val="5"/>
            <w:vMerge w:val="restart"/>
          </w:tcPr>
          <w:p w:rsidR="00185482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31.12.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+25,9</w:t>
            </w:r>
          </w:p>
        </w:tc>
        <w:tc>
          <w:tcPr>
            <w:tcW w:w="2963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>Выплата заработной платы работникам. Качественная организация бухгалтерского учета.</w:t>
            </w: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+25,0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+0,9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Осуществление обеспечения деятельности 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муниципальных учреждений 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Зав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отделом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культуры</w:t>
            </w:r>
            <w:proofErr w:type="spellEnd"/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01.01.2017</w:t>
            </w:r>
          </w:p>
        </w:tc>
        <w:tc>
          <w:tcPr>
            <w:tcW w:w="992" w:type="dxa"/>
            <w:gridSpan w:val="5"/>
            <w:vMerge w:val="restart"/>
          </w:tcPr>
          <w:p w:rsidR="00185482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31.12.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+173,0</w:t>
            </w:r>
          </w:p>
        </w:tc>
        <w:tc>
          <w:tcPr>
            <w:tcW w:w="2963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Выплата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заработной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платы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работникам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+174,2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-1,2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Мероприятие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Социальная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поддержка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граждан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Руководители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учреждений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культуры</w:t>
            </w:r>
            <w:proofErr w:type="spellEnd"/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01.01.2017</w:t>
            </w:r>
          </w:p>
        </w:tc>
        <w:tc>
          <w:tcPr>
            <w:tcW w:w="992" w:type="dxa"/>
            <w:gridSpan w:val="5"/>
            <w:vMerge w:val="restart"/>
          </w:tcPr>
          <w:p w:rsidR="00185482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31.12.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-48,9</w:t>
            </w:r>
          </w:p>
        </w:tc>
        <w:tc>
          <w:tcPr>
            <w:tcW w:w="2963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-48,9</w:t>
            </w: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3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15701" w:type="dxa"/>
            <w:gridSpan w:val="24"/>
            <w:vAlign w:val="center"/>
          </w:tcPr>
          <w:p w:rsidR="005426F0" w:rsidRPr="006A3500" w:rsidRDefault="005426F0" w:rsidP="0058698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ar-SA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Лобанова Т.А., начальник Финансового управления</w:t>
            </w:r>
          </w:p>
        </w:tc>
        <w:tc>
          <w:tcPr>
            <w:tcW w:w="850" w:type="dxa"/>
            <w:gridSpan w:val="5"/>
            <w:vMerge w:val="restart"/>
          </w:tcPr>
          <w:p w:rsidR="00185482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01.01.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992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31.12.</w:t>
            </w:r>
            <w:r w:rsidR="00185482"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</w:t>
            </w: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255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-14,4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Выполнение бюджетных обязательств, установленных решением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Тужинской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районной Думы о бюджете муниципального района на очередной финансовый год и на плановый период.</w:t>
            </w: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4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-0,4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-14,0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-14,0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4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-14,0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-0,4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4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55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-0,4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4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15701" w:type="dxa"/>
            <w:gridSpan w:val="24"/>
            <w:vAlign w:val="center"/>
          </w:tcPr>
          <w:p w:rsidR="005426F0" w:rsidRPr="006A3500" w:rsidRDefault="005426F0" w:rsidP="0058698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«Развитие агропромышленного комплекса» на 2014-2019 годы</w:t>
            </w: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086501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«Развитие агропромышленного комплекса» на 2014-2019 годы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Сектор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сельского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хозяйства</w:t>
            </w:r>
            <w:proofErr w:type="spellEnd"/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01.01.2014</w:t>
            </w: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31.12.</w:t>
            </w:r>
            <w:r w:rsidR="00185482"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</w:t>
            </w: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-22,256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-14,623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-7,633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внебюджетные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Мероприятие: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Создание предпосылок развития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>иалых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 хозяйствования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-17,756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-14,623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-3,133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внебюджетные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Мероприятие: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Защита населения от болезней, общих для человека и животных, в части организации и содержания в </w:t>
            </w:r>
            <w:r w:rsidR="00185482" w:rsidRPr="006A3500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6A3500">
              <w:rPr>
                <w:rFonts w:ascii="Times New Roman" w:hAnsi="Times New Roman"/>
                <w:sz w:val="22"/>
                <w:szCs w:val="22"/>
                <w:lang w:val="ru-RU"/>
              </w:rPr>
              <w:t>оответствии с требованиями действующего ветеринарного законодательства РФ скотомогильников (биотермических ям) на территории муниципального района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-4,5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-4,5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внебюджетные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15701" w:type="dxa"/>
            <w:gridSpan w:val="24"/>
          </w:tcPr>
          <w:p w:rsidR="005426F0" w:rsidRPr="006A3500" w:rsidRDefault="005426F0" w:rsidP="006A3500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«Охрана окружающей среды и экологическое воспитание» на 2014-2019 годы</w:t>
            </w: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ar-SA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ar-SA"/>
              </w:rPr>
              <w:t>«Охрана окружающей среды и экологическое воспитание» на 2014-2019 годы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Первый зам главы администрации по жизнеобеспечению </w:t>
            </w:r>
            <w:proofErr w:type="gramStart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Бледных</w:t>
            </w:r>
            <w:proofErr w:type="gramEnd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Л.В</w:t>
            </w:r>
            <w:r w:rsidR="006D0167"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.</w:t>
            </w: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01.01.2014</w:t>
            </w: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31.12.</w:t>
            </w:r>
            <w:r w:rsidR="00185482"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</w:t>
            </w: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-4,0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666" w:type="dxa"/>
            <w:gridSpan w:val="6"/>
          </w:tcPr>
          <w:p w:rsidR="00185482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счет</w:t>
            </w:r>
            <w:r w:rsidR="00185482"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5426F0" w:rsidRPr="00086501" w:rsidRDefault="00185482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</w:t>
            </w:r>
            <w:r w:rsidR="005426F0"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федерального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ar-SA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-4,0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-4,0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276" w:type="dxa"/>
            <w:gridSpan w:val="4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66" w:type="dxa"/>
            <w:gridSpan w:val="6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276" w:type="dxa"/>
            <w:gridSpan w:val="4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-4,0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15701" w:type="dxa"/>
            <w:gridSpan w:val="24"/>
          </w:tcPr>
          <w:p w:rsidR="005426F0" w:rsidRPr="006A3500" w:rsidRDefault="005426F0" w:rsidP="006A3500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«Управление муниципальным имуществом» на 2014-2019 годы</w:t>
            </w: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«Управление муниципальным имуществом» на 2014-2019 годы</w:t>
            </w:r>
            <w:r w:rsidRPr="0008650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Зам, главы администрации по экономике и финансам Клепцова Г.А.</w:t>
            </w: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01.01.2014</w:t>
            </w: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31.12.</w:t>
            </w:r>
            <w:r w:rsidR="00185482"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</w:t>
            </w: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-19,96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993" w:type="dxa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</w:rPr>
              <w:t>-19,96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«Оплата услуг по проведению независимой оценки рыночной стоимости муниципального имущества»</w:t>
            </w: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-12,69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993" w:type="dxa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-12,69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Мероприятие</w:t>
            </w:r>
            <w:proofErr w:type="spellEnd"/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proofErr w:type="spellStart"/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>Прочие</w:t>
            </w:r>
            <w:proofErr w:type="spellEnd"/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>расходы</w:t>
            </w:r>
            <w:proofErr w:type="spellEnd"/>
            <w:r w:rsidRPr="006A3500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-7,27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2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07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09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-7,27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15701" w:type="dxa"/>
            <w:gridSpan w:val="24"/>
          </w:tcPr>
          <w:p w:rsidR="005426F0" w:rsidRPr="006A3500" w:rsidRDefault="005426F0" w:rsidP="006A35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«Развитие транспортной инфраструктуры» на 2014-2019 годы</w:t>
            </w: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 w:val="restart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>«Развитие транспортной инфраструктуры» на 2014-2019 годы</w:t>
            </w:r>
            <w:r w:rsidRPr="0008650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proofErr w:type="gramStart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Заведующий отдела</w:t>
            </w:r>
            <w:proofErr w:type="gramEnd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жизнеобеспечения Ногина Н.Ю.</w:t>
            </w: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01.01.2014</w:t>
            </w:r>
          </w:p>
        </w:tc>
        <w:tc>
          <w:tcPr>
            <w:tcW w:w="880" w:type="dxa"/>
            <w:gridSpan w:val="3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31.12.</w:t>
            </w:r>
            <w:r w:rsidR="00185482"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</w:t>
            </w: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-85,7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80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993" w:type="dxa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0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80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-85,7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«Поддержка автомобильного транспорта (Тужинский МУП АТП)»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0" w:type="dxa"/>
            <w:gridSpan w:val="3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-85,7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80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993" w:type="dxa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80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80" w:type="dxa"/>
            <w:gridSpan w:val="3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49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-85,7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15701" w:type="dxa"/>
            <w:gridSpan w:val="24"/>
          </w:tcPr>
          <w:p w:rsidR="005426F0" w:rsidRPr="006A3500" w:rsidRDefault="005426F0" w:rsidP="006A350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«Повышение эффективности реализации молодежной политики» на 2014-2019 годы</w:t>
            </w: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«Повышение эффективности реализации молодежной политики» на 2014-2019 годы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50" w:type="dxa"/>
            <w:gridSpan w:val="5"/>
            <w:vMerge w:val="restart"/>
          </w:tcPr>
          <w:p w:rsidR="00185482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01.01.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851" w:type="dxa"/>
            <w:gridSpan w:val="2"/>
            <w:vMerge w:val="restart"/>
          </w:tcPr>
          <w:p w:rsidR="00185482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31.12.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-3,9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993" w:type="dxa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-3,9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«Укрепление института молодой семьи»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-3,9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993" w:type="dxa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-3,9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15701" w:type="dxa"/>
            <w:gridSpan w:val="24"/>
          </w:tcPr>
          <w:p w:rsidR="005426F0" w:rsidRPr="006A3500" w:rsidRDefault="005426F0" w:rsidP="006A350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«Развитие физической культуры и спорта» на 2014-2019 годы</w:t>
            </w: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«Развитие физической культуры и спорта» на 2014-2019 годы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зам главы администрации по социальным вопросам Рудина </w:t>
            </w:r>
            <w:r w:rsidR="006D0167"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Н</w:t>
            </w: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.А.</w:t>
            </w:r>
          </w:p>
        </w:tc>
        <w:tc>
          <w:tcPr>
            <w:tcW w:w="850" w:type="dxa"/>
            <w:gridSpan w:val="5"/>
            <w:vMerge w:val="restart"/>
          </w:tcPr>
          <w:p w:rsidR="00185482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01.01.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851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31.12.</w:t>
            </w:r>
            <w:r w:rsidR="00185482"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</w:t>
            </w: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-14,5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993" w:type="dxa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-14,5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«Проведение районных соревнований, спортивно-массовых мероприятий, участие в областных, всероссийских соревнованиях.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Согласно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календарного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плана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спортивно-массовых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мероприятий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на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год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-14,5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993" w:type="dxa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-14,5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15701" w:type="dxa"/>
            <w:gridSpan w:val="24"/>
          </w:tcPr>
          <w:p w:rsidR="005426F0" w:rsidRPr="006A3500" w:rsidRDefault="005426F0" w:rsidP="006A350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lastRenderedPageBreak/>
              <w:t>«Комплексная программа модернизации и реформирования жилищно-коммунального хозяйства» на 2014-2019 годы</w:t>
            </w: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«Комплексная программа модернизации и реформирования жилищно-коммунального хозяйства» на 2014-2019 годы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Первый зам главы администрации по жизнеобеспечению </w:t>
            </w:r>
            <w:proofErr w:type="spellStart"/>
            <w:proofErr w:type="gramStart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Бледных</w:t>
            </w:r>
            <w:proofErr w:type="spellEnd"/>
            <w:proofErr w:type="gramEnd"/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Л.В 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01.01.2014</w:t>
            </w:r>
          </w:p>
        </w:tc>
        <w:tc>
          <w:tcPr>
            <w:tcW w:w="851" w:type="dxa"/>
            <w:gridSpan w:val="2"/>
            <w:vMerge w:val="restart"/>
          </w:tcPr>
          <w:p w:rsidR="00185482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31.12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-206,6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993" w:type="dxa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-178,0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Туж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городского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-11,0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-17,6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«Замена теплоизоляции на теплотрассе с.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Пачи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от котельной детского сада до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ФАПа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»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-20,0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993" w:type="dxa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-20,0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«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</w:t>
            </w:r>
            <w:proofErr w:type="gramStart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.Н</w:t>
            </w:r>
            <w:proofErr w:type="gramEnd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ыр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, подготовка к отопительному сезону»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+2,4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993" w:type="dxa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+2,4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«МУП «Коммунальщик» котельная № 6 замена котла </w:t>
            </w:r>
            <w:proofErr w:type="gramStart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на</w:t>
            </w:r>
            <w:proofErr w:type="gramEnd"/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более эффективный»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-189,0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993" w:type="dxa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-178,0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gridSpan w:val="10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Туж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городского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993" w:type="dxa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-11,0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15701" w:type="dxa"/>
            <w:gridSpan w:val="24"/>
          </w:tcPr>
          <w:p w:rsidR="005426F0" w:rsidRPr="006A3500" w:rsidRDefault="005426F0" w:rsidP="006A350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«Энергосбережение и повышение энергетической эффективности» на 2014-2020 годы</w:t>
            </w: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«Энергосбережение и повышение энергетической эффективности» на 2014-2020 годы</w:t>
            </w:r>
          </w:p>
          <w:p w:rsidR="00772B2E" w:rsidRPr="006A3500" w:rsidRDefault="00772B2E" w:rsidP="00586988">
            <w:pPr>
              <w:pStyle w:val="a4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6D0167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Первый зам главы администрации по жизнеобеспечению </w:t>
            </w:r>
            <w:proofErr w:type="spellStart"/>
            <w:proofErr w:type="gramStart"/>
            <w:r w:rsidR="00772B2E"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Бледных</w:t>
            </w:r>
            <w:proofErr w:type="spellEnd"/>
            <w:proofErr w:type="gramEnd"/>
            <w:r w:rsidR="00772B2E"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Л.В</w:t>
            </w:r>
            <w:r w:rsidR="006D0167"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.</w:t>
            </w:r>
          </w:p>
        </w:tc>
        <w:tc>
          <w:tcPr>
            <w:tcW w:w="850" w:type="dxa"/>
            <w:gridSpan w:val="5"/>
            <w:vMerge w:val="restart"/>
          </w:tcPr>
          <w:p w:rsidR="00185482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01.01.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851" w:type="dxa"/>
            <w:gridSpan w:val="2"/>
            <w:vMerge w:val="restart"/>
          </w:tcPr>
          <w:p w:rsidR="00185482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31.12.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2903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068" w:type="dxa"/>
            <w:gridSpan w:val="2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-3,8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03" w:type="dxa"/>
            <w:gridSpan w:val="9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счет-федерального</w:t>
            </w:r>
            <w:proofErr w:type="spell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бюджета</w:t>
            </w:r>
          </w:p>
        </w:tc>
        <w:tc>
          <w:tcPr>
            <w:tcW w:w="1068" w:type="dxa"/>
            <w:gridSpan w:val="2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03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068" w:type="dxa"/>
            <w:gridSpan w:val="2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03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068" w:type="dxa"/>
            <w:gridSpan w:val="2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6A3500">
              <w:rPr>
                <w:rFonts w:ascii="Times New Roman" w:hAnsi="Times New Roman"/>
                <w:b/>
                <w:sz w:val="22"/>
                <w:szCs w:val="22"/>
              </w:rPr>
              <w:t>-3,8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4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3500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Мероприятие</w:t>
            </w:r>
          </w:p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A3500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Сокращение бюджетных расходов на потребление энергетических ресурсов</w:t>
            </w:r>
          </w:p>
        </w:tc>
        <w:tc>
          <w:tcPr>
            <w:tcW w:w="2268" w:type="dxa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03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068" w:type="dxa"/>
            <w:gridSpan w:val="2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-3,8</w:t>
            </w:r>
          </w:p>
        </w:tc>
        <w:tc>
          <w:tcPr>
            <w:tcW w:w="2975" w:type="dxa"/>
            <w:gridSpan w:val="2"/>
            <w:vMerge w:val="restart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5F707E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03" w:type="dxa"/>
            <w:gridSpan w:val="9"/>
          </w:tcPr>
          <w:p w:rsidR="00185482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В т</w:t>
            </w:r>
            <w:proofErr w:type="gramStart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счет</w:t>
            </w:r>
          </w:p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501">
              <w:rPr>
                <w:rFonts w:ascii="Times New Roman" w:hAnsi="Times New Roman"/>
                <w:sz w:val="22"/>
                <w:szCs w:val="22"/>
                <w:lang w:val="ru-RU"/>
              </w:rPr>
              <w:t>-федерального бюджета</w:t>
            </w:r>
          </w:p>
        </w:tc>
        <w:tc>
          <w:tcPr>
            <w:tcW w:w="1068" w:type="dxa"/>
            <w:gridSpan w:val="2"/>
          </w:tcPr>
          <w:p w:rsidR="005426F0" w:rsidRPr="00086501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903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областного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068" w:type="dxa"/>
            <w:gridSpan w:val="2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426F0" w:rsidRPr="006A3500" w:rsidTr="006A3500">
        <w:trPr>
          <w:trHeight w:val="20"/>
        </w:trPr>
        <w:tc>
          <w:tcPr>
            <w:tcW w:w="532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54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5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03" w:type="dxa"/>
            <w:gridSpan w:val="9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местного</w:t>
            </w:r>
            <w:proofErr w:type="spellEnd"/>
            <w:r w:rsidRPr="006A3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3500">
              <w:rPr>
                <w:rFonts w:ascii="Times New Roman" w:hAnsi="Times New Roman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068" w:type="dxa"/>
            <w:gridSpan w:val="2"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A3500">
              <w:rPr>
                <w:rFonts w:ascii="Times New Roman" w:hAnsi="Times New Roman"/>
                <w:sz w:val="22"/>
                <w:szCs w:val="22"/>
              </w:rPr>
              <w:t>-3,8</w:t>
            </w:r>
          </w:p>
        </w:tc>
        <w:tc>
          <w:tcPr>
            <w:tcW w:w="2975" w:type="dxa"/>
            <w:gridSpan w:val="2"/>
            <w:vMerge/>
          </w:tcPr>
          <w:p w:rsidR="005426F0" w:rsidRPr="006A3500" w:rsidRDefault="005426F0" w:rsidP="00586988">
            <w:pPr>
              <w:pStyle w:val="a4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5426F0" w:rsidRPr="006D0167" w:rsidRDefault="005426F0" w:rsidP="005426F0">
      <w:pPr>
        <w:ind w:left="10065"/>
        <w:rPr>
          <w:rFonts w:ascii="Times New Roman" w:hAnsi="Times New Roman"/>
        </w:rPr>
      </w:pPr>
    </w:p>
    <w:p w:rsidR="005426F0" w:rsidRPr="006A3500" w:rsidRDefault="005426F0" w:rsidP="005426F0">
      <w:pPr>
        <w:rPr>
          <w:sz w:val="28"/>
          <w:szCs w:val="28"/>
          <w:lang w:val="ru-RU"/>
        </w:rPr>
        <w:sectPr w:rsidR="005426F0" w:rsidRPr="006A3500" w:rsidSect="005426F0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5426F0" w:rsidRPr="00E85E81" w:rsidRDefault="00E85E81" w:rsidP="00537408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       </w:t>
      </w:r>
      <w:r w:rsidR="005426F0" w:rsidRPr="00E85E81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5426F0" w:rsidRPr="00E85E81" w:rsidRDefault="005426F0" w:rsidP="00537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E85E81">
        <w:rPr>
          <w:rFonts w:ascii="Times New Roman" w:hAnsi="Times New Roman"/>
          <w:b/>
          <w:lang w:val="ru-RU"/>
        </w:rPr>
        <w:t>КИРОВСКОЙ ОБЛАСТИ</w:t>
      </w:r>
    </w:p>
    <w:p w:rsidR="002530AD" w:rsidRDefault="002530AD" w:rsidP="0053740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5426F0" w:rsidRPr="00E85E81" w:rsidRDefault="005426F0" w:rsidP="0053740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85E81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426F0" w:rsidRPr="00E85E81" w:rsidTr="005426F0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F0" w:rsidRPr="00E85E81" w:rsidRDefault="005426F0" w:rsidP="005426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5E81">
              <w:rPr>
                <w:rFonts w:ascii="Times New Roman" w:hAnsi="Times New Roman"/>
              </w:rPr>
              <w:t>23.01.2018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426F0" w:rsidRPr="00E85E81" w:rsidRDefault="005426F0" w:rsidP="005426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426F0" w:rsidRPr="00E85E81" w:rsidRDefault="005426F0" w:rsidP="005426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85E81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F0" w:rsidRPr="00E85E81" w:rsidRDefault="005426F0" w:rsidP="005426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5E81">
              <w:rPr>
                <w:rFonts w:ascii="Times New Roman" w:hAnsi="Times New Roman"/>
              </w:rPr>
              <w:t>23</w:t>
            </w:r>
          </w:p>
        </w:tc>
      </w:tr>
      <w:tr w:rsidR="005426F0" w:rsidRPr="00E85E81" w:rsidTr="005426F0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6F0" w:rsidRPr="00E85E81" w:rsidRDefault="005426F0" w:rsidP="005F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5E81">
              <w:rPr>
                <w:rStyle w:val="consplusnormal0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E85E81">
              <w:rPr>
                <w:rStyle w:val="consplusnormal0"/>
                <w:rFonts w:ascii="Times New Roman" w:hAnsi="Times New Roman"/>
                <w:color w:val="000000"/>
              </w:rPr>
              <w:t>Тужа</w:t>
            </w:r>
            <w:proofErr w:type="spellEnd"/>
          </w:p>
        </w:tc>
      </w:tr>
    </w:tbl>
    <w:p w:rsidR="005426F0" w:rsidRDefault="005426F0" w:rsidP="005F707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bookmarkStart w:id="1" w:name="_Toc505248560"/>
      <w:r w:rsidRPr="002530AD">
        <w:rPr>
          <w:rFonts w:ascii="Times New Roman" w:hAnsi="Times New Roman" w:cs="Times New Roman"/>
          <w:color w:val="auto"/>
          <w:sz w:val="24"/>
          <w:lang w:val="ru-RU"/>
        </w:rPr>
        <w:t>О внесении изменений в постановление администрации Тужинского муниципального района от</w:t>
      </w:r>
      <w:r w:rsidR="002530AD" w:rsidRPr="002530A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530AD">
        <w:rPr>
          <w:rFonts w:ascii="Times New Roman" w:hAnsi="Times New Roman" w:cs="Times New Roman"/>
          <w:color w:val="auto"/>
          <w:sz w:val="24"/>
          <w:lang w:val="ru-RU"/>
        </w:rPr>
        <w:t>27.03.2017 № 74</w:t>
      </w:r>
      <w:bookmarkEnd w:id="1"/>
    </w:p>
    <w:p w:rsidR="002530AD" w:rsidRPr="002530AD" w:rsidRDefault="002530AD" w:rsidP="005F707E">
      <w:pPr>
        <w:spacing w:after="0" w:line="240" w:lineRule="auto"/>
        <w:rPr>
          <w:lang w:val="ru-RU"/>
        </w:rPr>
      </w:pPr>
    </w:p>
    <w:p w:rsidR="005426F0" w:rsidRPr="00E85E81" w:rsidRDefault="005426F0" w:rsidP="005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E85E81">
        <w:rPr>
          <w:rFonts w:ascii="Times New Roman" w:hAnsi="Times New Roman"/>
          <w:lang w:val="ru-RU"/>
        </w:rPr>
        <w:t>В соответствии с  приказом Министерства культуры Российской Федерации от 26.08.2016 № 1947 «</w:t>
      </w:r>
      <w:r w:rsidRPr="00E85E81">
        <w:rPr>
          <w:rFonts w:ascii="Times New Roman" w:hAnsi="Times New Roman"/>
          <w:bCs/>
          <w:lang w:val="ru-RU"/>
        </w:rPr>
        <w:t xml:space="preserve">Об утверждении Примерного Положения об оплате труда работников федеральных бюджетных учреждений культуры, искусства, образования и науки, находящихся в ведении Министерства культуры Российской Федерации», </w:t>
      </w:r>
      <w:r w:rsidRPr="00E85E81">
        <w:rPr>
          <w:rFonts w:ascii="Times New Roman" w:hAnsi="Times New Roman"/>
          <w:lang w:val="ru-RU"/>
        </w:rPr>
        <w:t xml:space="preserve"> постановлением администрации Тужинского муниципального района  от 26.12.2017 № 514 «О порядке индексации заработной платы работников муниципальных учреждений в 2018 году», администрация Тужинского муниципального района ПОСТАНОВЛЯЕТ:  </w:t>
      </w:r>
      <w:proofErr w:type="gramEnd"/>
    </w:p>
    <w:p w:rsidR="005426F0" w:rsidRPr="00E85E81" w:rsidRDefault="005426F0" w:rsidP="005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E85E81">
        <w:rPr>
          <w:rFonts w:ascii="Times New Roman" w:hAnsi="Times New Roman"/>
          <w:lang w:val="ru-RU"/>
        </w:rPr>
        <w:t>1. Внести  в постановление администрации Тужинского муниципального района от 27.03.2017 № 74 (в редакции от 01.11.2017) «Об оплате труда работников муниципальных учреждений культуры Тужинского муниципального района» (далее – Постановление)  следующие изменения:</w:t>
      </w:r>
    </w:p>
    <w:p w:rsidR="005426F0" w:rsidRPr="00E85E81" w:rsidRDefault="005426F0" w:rsidP="005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E85E81">
        <w:rPr>
          <w:rFonts w:ascii="Times New Roman" w:hAnsi="Times New Roman"/>
          <w:lang w:val="ru-RU"/>
        </w:rPr>
        <w:t>1.1.Утвердить изменения в Примерное положение по оплате труда работников муниципальных учреждений культуры Тужинского муниципального района согласно приложению.</w:t>
      </w:r>
    </w:p>
    <w:p w:rsidR="005426F0" w:rsidRPr="00E85E81" w:rsidRDefault="005426F0" w:rsidP="005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E85E81">
        <w:rPr>
          <w:rFonts w:ascii="Times New Roman" w:hAnsi="Times New Roman"/>
          <w:lang w:val="ru-RU"/>
        </w:rPr>
        <w:t xml:space="preserve">1.2. Пункт четвертый  Постановления  признать утратившим силу. </w:t>
      </w:r>
    </w:p>
    <w:p w:rsidR="005426F0" w:rsidRPr="00E85E81" w:rsidRDefault="005426F0" w:rsidP="005F707E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E85E81">
        <w:rPr>
          <w:rFonts w:ascii="Times New Roman" w:hAnsi="Times New Roman"/>
          <w:lang w:val="ru-RU"/>
        </w:rPr>
        <w:t xml:space="preserve"> 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01.01. 2018.</w:t>
      </w:r>
    </w:p>
    <w:p w:rsidR="005426F0" w:rsidRDefault="005426F0" w:rsidP="005F707E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530AD" w:rsidRDefault="002530AD" w:rsidP="005F707E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426F0" w:rsidRPr="00E85E81" w:rsidRDefault="005426F0" w:rsidP="005F707E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85E81">
        <w:rPr>
          <w:rFonts w:ascii="Times New Roman" w:hAnsi="Times New Roman"/>
          <w:color w:val="000000"/>
          <w:lang w:val="ru-RU"/>
        </w:rPr>
        <w:t>Глава Тужинского</w:t>
      </w:r>
    </w:p>
    <w:p w:rsidR="005426F0" w:rsidRPr="00E85E81" w:rsidRDefault="005426F0" w:rsidP="005F707E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85E81">
        <w:rPr>
          <w:rFonts w:ascii="Times New Roman" w:hAnsi="Times New Roman"/>
          <w:color w:val="000000"/>
          <w:lang w:val="ru-RU"/>
        </w:rPr>
        <w:t>мун</w:t>
      </w:r>
      <w:r w:rsidR="00E85E81">
        <w:rPr>
          <w:rFonts w:ascii="Times New Roman" w:hAnsi="Times New Roman"/>
          <w:color w:val="000000"/>
          <w:lang w:val="ru-RU"/>
        </w:rPr>
        <w:t xml:space="preserve">иципального района        </w:t>
      </w:r>
      <w:r w:rsidRPr="00E85E81">
        <w:rPr>
          <w:rFonts w:ascii="Times New Roman" w:hAnsi="Times New Roman"/>
          <w:color w:val="000000"/>
          <w:lang w:val="ru-RU"/>
        </w:rPr>
        <w:t xml:space="preserve">    </w:t>
      </w:r>
      <w:proofErr w:type="spellStart"/>
      <w:r w:rsidRPr="00E85E81">
        <w:rPr>
          <w:rFonts w:ascii="Times New Roman" w:hAnsi="Times New Roman"/>
          <w:color w:val="000000"/>
          <w:lang w:val="ru-RU"/>
        </w:rPr>
        <w:t>Е.В.Видякина</w:t>
      </w:r>
      <w:proofErr w:type="spellEnd"/>
      <w:r w:rsidRPr="00E85E81">
        <w:rPr>
          <w:rFonts w:ascii="Times New Roman" w:hAnsi="Times New Roman"/>
          <w:color w:val="000000"/>
          <w:lang w:val="ru-RU"/>
        </w:rPr>
        <w:t xml:space="preserve">                                             </w:t>
      </w:r>
    </w:p>
    <w:p w:rsidR="002530AD" w:rsidRDefault="002530AD" w:rsidP="005F707E">
      <w:pPr>
        <w:spacing w:after="0" w:line="240" w:lineRule="auto"/>
        <w:ind w:firstLine="709"/>
        <w:jc w:val="center"/>
        <w:rPr>
          <w:color w:val="000000"/>
          <w:lang w:val="ru-RU"/>
        </w:rPr>
      </w:pPr>
    </w:p>
    <w:p w:rsidR="005426F0" w:rsidRPr="005426F0" w:rsidRDefault="005426F0" w:rsidP="00AC23C9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lang w:val="ru-RU"/>
        </w:rPr>
      </w:pPr>
      <w:r w:rsidRPr="005426F0">
        <w:rPr>
          <w:rFonts w:ascii="Times New Roman" w:hAnsi="Times New Roman"/>
          <w:color w:val="000000"/>
          <w:lang w:val="ru-RU"/>
        </w:rPr>
        <w:t xml:space="preserve">Приложение </w:t>
      </w:r>
    </w:p>
    <w:p w:rsidR="00AC23C9" w:rsidRDefault="00AC23C9" w:rsidP="00AC23C9">
      <w:pPr>
        <w:spacing w:after="0" w:line="240" w:lineRule="auto"/>
        <w:ind w:left="6372"/>
        <w:rPr>
          <w:rFonts w:ascii="Times New Roman" w:hAnsi="Times New Roman"/>
          <w:color w:val="000000"/>
          <w:lang w:val="ru-RU"/>
        </w:rPr>
      </w:pPr>
    </w:p>
    <w:p w:rsidR="005426F0" w:rsidRDefault="005426F0" w:rsidP="00AC23C9">
      <w:pPr>
        <w:spacing w:after="0" w:line="240" w:lineRule="auto"/>
        <w:ind w:left="6372"/>
        <w:rPr>
          <w:rFonts w:ascii="Times New Roman" w:hAnsi="Times New Roman"/>
          <w:color w:val="000000"/>
          <w:lang w:val="ru-RU"/>
        </w:rPr>
      </w:pPr>
      <w:r w:rsidRPr="005426F0">
        <w:rPr>
          <w:rFonts w:ascii="Times New Roman" w:hAnsi="Times New Roman"/>
          <w:color w:val="000000"/>
          <w:lang w:val="ru-RU"/>
        </w:rPr>
        <w:t>УТВЕРЖДЕНЫ</w:t>
      </w:r>
      <w:r w:rsidR="006A3500">
        <w:rPr>
          <w:rFonts w:ascii="Times New Roman" w:hAnsi="Times New Roman"/>
          <w:color w:val="000000"/>
          <w:lang w:val="ru-RU"/>
        </w:rPr>
        <w:br/>
      </w:r>
      <w:r w:rsidR="006A3500" w:rsidRPr="005426F0">
        <w:rPr>
          <w:rFonts w:ascii="Times New Roman" w:hAnsi="Times New Roman"/>
          <w:color w:val="000000"/>
          <w:lang w:val="ru-RU"/>
        </w:rPr>
        <w:t>П</w:t>
      </w:r>
      <w:r w:rsidRPr="005426F0">
        <w:rPr>
          <w:rFonts w:ascii="Times New Roman" w:hAnsi="Times New Roman"/>
          <w:color w:val="000000"/>
          <w:lang w:val="ru-RU"/>
        </w:rPr>
        <w:t>остановлением</w:t>
      </w:r>
      <w:r w:rsidR="006A3500">
        <w:rPr>
          <w:rFonts w:ascii="Times New Roman" w:hAnsi="Times New Roman"/>
          <w:color w:val="000000"/>
          <w:lang w:val="ru-RU"/>
        </w:rPr>
        <w:br/>
      </w:r>
      <w:r w:rsidRPr="005426F0">
        <w:rPr>
          <w:rFonts w:ascii="Times New Roman" w:hAnsi="Times New Roman"/>
          <w:color w:val="000000"/>
          <w:lang w:val="ru-RU"/>
        </w:rPr>
        <w:t>администрации Тужинского</w:t>
      </w:r>
      <w:r w:rsidR="00AC23C9">
        <w:rPr>
          <w:rFonts w:ascii="Times New Roman" w:hAnsi="Times New Roman"/>
          <w:color w:val="000000"/>
          <w:lang w:val="ru-RU"/>
        </w:rPr>
        <w:br/>
      </w:r>
      <w:r w:rsidR="006A3500">
        <w:rPr>
          <w:rFonts w:ascii="Times New Roman" w:hAnsi="Times New Roman"/>
          <w:color w:val="000000"/>
          <w:lang w:val="ru-RU"/>
        </w:rPr>
        <w:t>муниципального района</w:t>
      </w:r>
      <w:r w:rsidR="00AC23C9">
        <w:rPr>
          <w:rFonts w:ascii="Times New Roman" w:hAnsi="Times New Roman"/>
          <w:color w:val="000000"/>
          <w:lang w:val="ru-RU"/>
        </w:rPr>
        <w:br/>
      </w:r>
      <w:r w:rsidRPr="005426F0">
        <w:rPr>
          <w:rFonts w:ascii="Times New Roman" w:hAnsi="Times New Roman"/>
          <w:color w:val="000000"/>
          <w:lang w:val="ru-RU"/>
        </w:rPr>
        <w:t>от  23.01.2018      № 23</w:t>
      </w:r>
    </w:p>
    <w:p w:rsidR="00AC23C9" w:rsidRPr="005426F0" w:rsidRDefault="00AC23C9" w:rsidP="00AC23C9">
      <w:pPr>
        <w:spacing w:after="0" w:line="240" w:lineRule="auto"/>
        <w:ind w:left="6372"/>
        <w:rPr>
          <w:rFonts w:ascii="Times New Roman" w:hAnsi="Times New Roman"/>
          <w:color w:val="000000"/>
          <w:lang w:val="ru-RU"/>
        </w:rPr>
      </w:pPr>
    </w:p>
    <w:p w:rsidR="005426F0" w:rsidRPr="007C78CE" w:rsidRDefault="005426F0" w:rsidP="007C78CE">
      <w:pPr>
        <w:pStyle w:val="2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bookmarkStart w:id="2" w:name="_Toc505248561"/>
      <w:r w:rsidRPr="007C78CE">
        <w:rPr>
          <w:rFonts w:ascii="Times New Roman" w:hAnsi="Times New Roman" w:cs="Times New Roman"/>
          <w:color w:val="auto"/>
          <w:sz w:val="24"/>
          <w:lang w:val="ru-RU"/>
        </w:rPr>
        <w:t>ИЗМЕНЕНИЯ</w:t>
      </w:r>
      <w:r w:rsidR="007C78CE" w:rsidRPr="007C78CE">
        <w:rPr>
          <w:rFonts w:ascii="Times New Roman" w:hAnsi="Times New Roman" w:cs="Times New Roman"/>
          <w:color w:val="auto"/>
          <w:sz w:val="24"/>
          <w:lang w:val="ru-RU"/>
        </w:rPr>
        <w:br/>
      </w:r>
      <w:r w:rsidRPr="007C78CE">
        <w:rPr>
          <w:rFonts w:ascii="Times New Roman" w:hAnsi="Times New Roman" w:cs="Times New Roman"/>
          <w:color w:val="auto"/>
          <w:sz w:val="24"/>
          <w:lang w:val="ru-RU"/>
        </w:rPr>
        <w:t>в Примерное положение по оплате труда работников муниципальных учреждений культуры Тужинского муниципального района.</w:t>
      </w:r>
      <w:bookmarkEnd w:id="2"/>
    </w:p>
    <w:p w:rsidR="005426F0" w:rsidRPr="005426F0" w:rsidRDefault="005426F0" w:rsidP="00E85E8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426F0" w:rsidRPr="009E5156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  <w:lang w:val="ru-RU"/>
        </w:rPr>
        <w:t>1.Пункт 3.2.3 Раздела 3 изложить в новой редакции следующего содержания:</w:t>
      </w:r>
    </w:p>
    <w:p w:rsidR="005426F0" w:rsidRPr="009E5156" w:rsidRDefault="005426F0" w:rsidP="003A4422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  <w:lang w:val="ru-RU"/>
        </w:rPr>
        <w:t>«3.2.3. Устанавливаемые на основе профессиональных квалификационных групп должностей работников образования, утвержденных Приказом Министерства здравоохранения и социального развития Российской Федерации от 05.05.2008 № 216н: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993"/>
      </w:tblGrid>
      <w:tr w:rsidR="005426F0" w:rsidRPr="005426F0" w:rsidTr="00AC23C9">
        <w:tc>
          <w:tcPr>
            <w:tcW w:w="8613" w:type="dxa"/>
          </w:tcPr>
          <w:p w:rsidR="005426F0" w:rsidRPr="003A4422" w:rsidRDefault="005426F0" w:rsidP="003A4422">
            <w:pPr>
              <w:pStyle w:val="a4"/>
              <w:rPr>
                <w:rFonts w:ascii="Times New Roman" w:hAnsi="Times New Roman"/>
                <w:lang w:val="ru-RU"/>
              </w:rPr>
            </w:pPr>
            <w:bookmarkStart w:id="3" w:name="_Toc505183034"/>
            <w:bookmarkStart w:id="4" w:name="_Toc505183112"/>
            <w:r w:rsidRPr="003A4422">
              <w:rPr>
                <w:rFonts w:ascii="Times New Roman" w:hAnsi="Times New Roman"/>
                <w:lang w:val="ru-RU"/>
              </w:rPr>
              <w:t>профессиональная квалификационная группа должностей педагогических работников:</w:t>
            </w:r>
            <w:bookmarkEnd w:id="3"/>
            <w:bookmarkEnd w:id="4"/>
          </w:p>
          <w:p w:rsidR="005426F0" w:rsidRPr="003A4422" w:rsidRDefault="005426F0" w:rsidP="003A4422">
            <w:pPr>
              <w:pStyle w:val="a4"/>
              <w:rPr>
                <w:rFonts w:ascii="Times New Roman" w:hAnsi="Times New Roman"/>
                <w:lang w:val="ru-RU"/>
              </w:rPr>
            </w:pPr>
            <w:bookmarkStart w:id="5" w:name="_Toc505183035"/>
            <w:bookmarkStart w:id="6" w:name="_Toc505183113"/>
            <w:r w:rsidRPr="003A4422">
              <w:rPr>
                <w:rFonts w:ascii="Times New Roman" w:hAnsi="Times New Roman"/>
                <w:lang w:val="ru-RU"/>
              </w:rPr>
              <w:t>2 квалификационный уровень – концертмейстер</w:t>
            </w:r>
            <w:bookmarkEnd w:id="5"/>
            <w:bookmarkEnd w:id="6"/>
          </w:p>
          <w:p w:rsidR="005426F0" w:rsidRPr="005426F0" w:rsidRDefault="005426F0" w:rsidP="003A4422">
            <w:pPr>
              <w:pStyle w:val="a4"/>
              <w:rPr>
                <w:lang w:val="ru-RU"/>
              </w:rPr>
            </w:pPr>
            <w:bookmarkStart w:id="7" w:name="_Toc505183036"/>
            <w:r w:rsidRPr="003A4422">
              <w:rPr>
                <w:rFonts w:ascii="Times New Roman" w:hAnsi="Times New Roman"/>
                <w:lang w:val="ru-RU"/>
              </w:rPr>
              <w:t>4 квалификационный уровень - преподаватели</w:t>
            </w:r>
            <w:bookmarkEnd w:id="7"/>
          </w:p>
        </w:tc>
        <w:tc>
          <w:tcPr>
            <w:tcW w:w="993" w:type="dxa"/>
            <w:vAlign w:val="center"/>
          </w:tcPr>
          <w:p w:rsidR="005426F0" w:rsidRPr="005426F0" w:rsidRDefault="005426F0" w:rsidP="005426F0">
            <w:pPr>
              <w:spacing w:before="120" w:after="120"/>
              <w:rPr>
                <w:rFonts w:ascii="Times New Roman" w:hAnsi="Times New Roman"/>
              </w:rPr>
            </w:pPr>
            <w:r w:rsidRPr="005426F0">
              <w:rPr>
                <w:rFonts w:ascii="Times New Roman" w:hAnsi="Times New Roman"/>
              </w:rPr>
              <w:t xml:space="preserve">5799 </w:t>
            </w:r>
            <w:proofErr w:type="spellStart"/>
            <w:r w:rsidRPr="005426F0">
              <w:rPr>
                <w:rFonts w:ascii="Times New Roman" w:hAnsi="Times New Roman"/>
              </w:rPr>
              <w:t>рублей</w:t>
            </w:r>
            <w:proofErr w:type="spellEnd"/>
            <w:r w:rsidRPr="005426F0">
              <w:rPr>
                <w:rFonts w:ascii="Times New Roman" w:hAnsi="Times New Roman"/>
              </w:rPr>
              <w:t>;</w:t>
            </w:r>
          </w:p>
        </w:tc>
      </w:tr>
    </w:tbl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5426F0" w:rsidRPr="003A4422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3A4422">
        <w:rPr>
          <w:rFonts w:ascii="Times New Roman" w:hAnsi="Times New Roman"/>
          <w:lang w:val="ru-RU"/>
        </w:rPr>
        <w:t>2.Пункт 3.2.5  Раздела 3 изложить в новой редакции следующего содержания:</w:t>
      </w:r>
    </w:p>
    <w:p w:rsidR="005426F0" w:rsidRPr="009E5156" w:rsidRDefault="005426F0" w:rsidP="003A4422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  <w:lang w:val="ru-RU"/>
        </w:rPr>
        <w:t xml:space="preserve">«3.2.5.Устанавливаемые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</w:t>
      </w:r>
      <w:r w:rsidRPr="009E5156">
        <w:rPr>
          <w:rFonts w:ascii="Times New Roman" w:hAnsi="Times New Roman"/>
          <w:lang w:val="ru-RU"/>
        </w:rPr>
        <w:lastRenderedPageBreak/>
        <w:t>Российской Федерации от 29.05.2008 № 248н, на основе Единого тарифно-квалификационного справочника работ и профессий рабочих:</w:t>
      </w:r>
    </w:p>
    <w:tbl>
      <w:tblPr>
        <w:tblpPr w:leftFromText="180" w:rightFromText="180" w:vertAnchor="text" w:tblpY="1"/>
        <w:tblOverlap w:val="never"/>
        <w:tblW w:w="95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996"/>
      </w:tblGrid>
      <w:tr w:rsidR="005426F0" w:rsidRPr="009E5156" w:rsidTr="00AC23C9">
        <w:trPr>
          <w:cantSplit/>
          <w:trHeight w:val="138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F0" w:rsidRPr="009E5156" w:rsidRDefault="005426F0" w:rsidP="009E5156">
            <w:pPr>
              <w:pStyle w:val="a4"/>
              <w:rPr>
                <w:rFonts w:ascii="Times New Roman" w:hAnsi="Times New Roman"/>
                <w:lang w:val="ru-RU"/>
              </w:rPr>
            </w:pPr>
            <w:r w:rsidRPr="009E5156">
              <w:rPr>
                <w:rFonts w:ascii="Times New Roman" w:hAnsi="Times New Roman"/>
                <w:lang w:val="ru-RU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5426F0" w:rsidRPr="009E5156" w:rsidRDefault="005426F0" w:rsidP="009E5156">
            <w:pPr>
              <w:pStyle w:val="a4"/>
              <w:rPr>
                <w:rFonts w:ascii="Times New Roman" w:hAnsi="Times New Roman"/>
                <w:lang w:val="ru-RU"/>
              </w:rPr>
            </w:pPr>
            <w:r w:rsidRPr="009E5156">
              <w:rPr>
                <w:rFonts w:ascii="Times New Roman" w:hAnsi="Times New Roman"/>
                <w:lang w:val="ru-RU"/>
              </w:rPr>
              <w:t xml:space="preserve">1 квалификационный уровень: </w:t>
            </w:r>
          </w:p>
          <w:p w:rsidR="005426F0" w:rsidRPr="009E5156" w:rsidRDefault="005426F0" w:rsidP="009E5156">
            <w:pPr>
              <w:pStyle w:val="a4"/>
              <w:rPr>
                <w:rFonts w:ascii="Times New Roman" w:hAnsi="Times New Roman"/>
                <w:lang w:val="ru-RU"/>
              </w:rPr>
            </w:pPr>
            <w:r w:rsidRPr="009E5156">
              <w:rPr>
                <w:rFonts w:ascii="Times New Roman" w:hAnsi="Times New Roman"/>
                <w:lang w:val="ru-RU"/>
              </w:rPr>
              <w:t>(  дворник, уборщик производственных помещений, рабочий по обслуживанию здания)</w:t>
            </w:r>
          </w:p>
          <w:p w:rsidR="005426F0" w:rsidRPr="009E5156" w:rsidRDefault="005426F0" w:rsidP="009E5156">
            <w:pPr>
              <w:pStyle w:val="a4"/>
              <w:rPr>
                <w:rFonts w:ascii="Times New Roman" w:hAnsi="Times New Roman"/>
                <w:lang w:val="ru-RU"/>
              </w:rPr>
            </w:pPr>
            <w:r w:rsidRPr="009E5156">
              <w:rPr>
                <w:rFonts w:ascii="Times New Roman" w:hAnsi="Times New Roman"/>
                <w:lang w:val="ru-RU"/>
              </w:rPr>
              <w:t>Единый тарифно-квалификационный справочник работ и профессий рабочих</w:t>
            </w:r>
            <w:proofErr w:type="gramStart"/>
            <w:r w:rsidRPr="009E5156">
              <w:rPr>
                <w:rFonts w:ascii="Times New Roman" w:hAnsi="Times New Roman"/>
                <w:lang w:val="ru-RU"/>
              </w:rPr>
              <w:t>:(</w:t>
            </w:r>
            <w:proofErr w:type="gramEnd"/>
            <w:r w:rsidRPr="009E5156">
              <w:rPr>
                <w:rFonts w:ascii="Times New Roman" w:hAnsi="Times New Roman"/>
                <w:lang w:val="ru-RU"/>
              </w:rPr>
              <w:t xml:space="preserve">машинист (кочегар) котельной)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F0" w:rsidRPr="009E5156" w:rsidRDefault="005426F0" w:rsidP="009E5156">
            <w:pPr>
              <w:pStyle w:val="a4"/>
              <w:rPr>
                <w:rFonts w:ascii="Times New Roman" w:hAnsi="Times New Roman"/>
              </w:rPr>
            </w:pPr>
            <w:r w:rsidRPr="009E5156">
              <w:rPr>
                <w:rFonts w:ascii="Times New Roman" w:hAnsi="Times New Roman"/>
                <w:lang w:val="ru-RU"/>
              </w:rPr>
              <w:t xml:space="preserve"> </w:t>
            </w:r>
            <w:r w:rsidRPr="009E5156">
              <w:rPr>
                <w:rFonts w:ascii="Times New Roman" w:hAnsi="Times New Roman"/>
              </w:rPr>
              <w:t xml:space="preserve">3035 </w:t>
            </w:r>
            <w:proofErr w:type="spellStart"/>
            <w:r w:rsidRPr="009E5156">
              <w:rPr>
                <w:rFonts w:ascii="Times New Roman" w:hAnsi="Times New Roman"/>
              </w:rPr>
              <w:t>рублей</w:t>
            </w:r>
            <w:proofErr w:type="spellEnd"/>
            <w:r w:rsidRPr="009E5156">
              <w:rPr>
                <w:rFonts w:ascii="Times New Roman" w:hAnsi="Times New Roman"/>
              </w:rPr>
              <w:t xml:space="preserve">   </w:t>
            </w:r>
          </w:p>
        </w:tc>
      </w:tr>
    </w:tbl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5426F0" w:rsidRPr="009E5156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  <w:lang w:val="ru-RU"/>
        </w:rPr>
        <w:t>3. Пункты « 3.2.6, 3.2.7,3.2.8» Раздела 3 считать соответственно пунктами  «3.2.7, 3.2.8, 3.2.9»</w:t>
      </w:r>
    </w:p>
    <w:p w:rsidR="005426F0" w:rsidRPr="009E5156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  <w:lang w:val="ru-RU"/>
        </w:rPr>
        <w:t>4. Раздел 3 дополнить пунктом 3.2.6 следующего содержания:</w:t>
      </w:r>
    </w:p>
    <w:p w:rsidR="005426F0" w:rsidRPr="009E5156" w:rsidRDefault="005426F0" w:rsidP="003A4422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  <w:lang w:val="ru-RU"/>
        </w:rPr>
        <w:t xml:space="preserve"> «3.2.6.Устанавливаемые на основе профессиональной квалификационной группе «Профессиональная квалификационная группа должностей руководителей структурных подразделений», утвержденной Приказом Министерства здравоохранения и социального развития Российской Федерации от 05.05.2008 № 216н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993"/>
      </w:tblGrid>
      <w:tr w:rsidR="005426F0" w:rsidRPr="009E5156" w:rsidTr="00AC23C9">
        <w:tc>
          <w:tcPr>
            <w:tcW w:w="8613" w:type="dxa"/>
          </w:tcPr>
          <w:p w:rsidR="005426F0" w:rsidRPr="009E5156" w:rsidRDefault="005426F0" w:rsidP="009E5156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9E5156">
              <w:rPr>
                <w:rFonts w:ascii="Times New Roman" w:hAnsi="Times New Roman"/>
                <w:lang w:val="ru-RU"/>
              </w:rPr>
              <w:t>профессиональная квалификационная группе «Профессиональная квалификационная группа должностей руководителей структурных подразделений»</w:t>
            </w:r>
          </w:p>
          <w:p w:rsidR="005426F0" w:rsidRPr="009E5156" w:rsidRDefault="005426F0" w:rsidP="009E5156">
            <w:pPr>
              <w:pStyle w:val="a4"/>
              <w:jc w:val="both"/>
              <w:rPr>
                <w:rFonts w:ascii="Times New Roman" w:hAnsi="Times New Roman"/>
              </w:rPr>
            </w:pPr>
            <w:r w:rsidRPr="009E5156">
              <w:rPr>
                <w:rFonts w:ascii="Times New Roman" w:hAnsi="Times New Roman"/>
              </w:rPr>
              <w:t>(</w:t>
            </w:r>
            <w:proofErr w:type="spellStart"/>
            <w:r w:rsidRPr="009E5156">
              <w:rPr>
                <w:rFonts w:ascii="Times New Roman" w:hAnsi="Times New Roman"/>
              </w:rPr>
              <w:t>директор</w:t>
            </w:r>
            <w:proofErr w:type="spellEnd"/>
            <w:r w:rsidRPr="009E5156">
              <w:rPr>
                <w:rFonts w:ascii="Times New Roman" w:hAnsi="Times New Roman"/>
              </w:rPr>
              <w:t xml:space="preserve">  </w:t>
            </w:r>
            <w:proofErr w:type="spellStart"/>
            <w:r w:rsidRPr="009E5156">
              <w:rPr>
                <w:rFonts w:ascii="Times New Roman" w:hAnsi="Times New Roman"/>
              </w:rPr>
              <w:t>учреждения</w:t>
            </w:r>
            <w:proofErr w:type="spellEnd"/>
            <w:r w:rsidRPr="009E5156">
              <w:rPr>
                <w:rFonts w:ascii="Times New Roman" w:hAnsi="Times New Roman"/>
              </w:rPr>
              <w:t xml:space="preserve"> </w:t>
            </w:r>
            <w:proofErr w:type="spellStart"/>
            <w:r w:rsidRPr="009E5156">
              <w:rPr>
                <w:rFonts w:ascii="Times New Roman" w:hAnsi="Times New Roman"/>
              </w:rPr>
              <w:t>дополнительного</w:t>
            </w:r>
            <w:proofErr w:type="spellEnd"/>
            <w:r w:rsidRPr="009E5156">
              <w:rPr>
                <w:rFonts w:ascii="Times New Roman" w:hAnsi="Times New Roman"/>
              </w:rPr>
              <w:t xml:space="preserve"> </w:t>
            </w:r>
            <w:proofErr w:type="spellStart"/>
            <w:r w:rsidRPr="009E5156">
              <w:rPr>
                <w:rFonts w:ascii="Times New Roman" w:hAnsi="Times New Roman"/>
              </w:rPr>
              <w:t>образования</w:t>
            </w:r>
            <w:proofErr w:type="spellEnd"/>
            <w:r w:rsidRPr="009E5156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5426F0" w:rsidRPr="009E5156" w:rsidRDefault="005426F0" w:rsidP="009E5156">
            <w:pPr>
              <w:pStyle w:val="a4"/>
              <w:jc w:val="both"/>
              <w:rPr>
                <w:rFonts w:ascii="Times New Roman" w:hAnsi="Times New Roman"/>
              </w:rPr>
            </w:pPr>
            <w:r w:rsidRPr="009E5156">
              <w:rPr>
                <w:rFonts w:ascii="Times New Roman" w:hAnsi="Times New Roman"/>
              </w:rPr>
              <w:t xml:space="preserve">6189 </w:t>
            </w:r>
            <w:proofErr w:type="spellStart"/>
            <w:r w:rsidRPr="009E5156">
              <w:rPr>
                <w:rFonts w:ascii="Times New Roman" w:hAnsi="Times New Roman"/>
              </w:rPr>
              <w:t>рублей</w:t>
            </w:r>
            <w:proofErr w:type="spellEnd"/>
          </w:p>
        </w:tc>
      </w:tr>
    </w:tbl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6563C2" w:rsidRDefault="006563C2" w:rsidP="009E5156">
      <w:pPr>
        <w:pStyle w:val="a4"/>
        <w:jc w:val="both"/>
        <w:rPr>
          <w:rFonts w:ascii="Times New Roman" w:hAnsi="Times New Roman"/>
          <w:lang w:val="ru-RU"/>
        </w:rPr>
      </w:pP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086501">
        <w:rPr>
          <w:rFonts w:ascii="Times New Roman" w:hAnsi="Times New Roman"/>
          <w:lang w:val="ru-RU"/>
        </w:rPr>
        <w:t xml:space="preserve">5.Пункт 7.3.   Раздела 7 </w:t>
      </w:r>
      <w:r w:rsidRPr="00086501">
        <w:rPr>
          <w:rFonts w:ascii="Times New Roman" w:hAnsi="Times New Roman"/>
          <w:color w:val="000000"/>
          <w:lang w:val="ru-RU"/>
        </w:rPr>
        <w:t>изложить в новой редакции следующего содержания:</w:t>
      </w:r>
      <w:r w:rsidRPr="00086501">
        <w:rPr>
          <w:rFonts w:ascii="Times New Roman" w:hAnsi="Times New Roman"/>
          <w:lang w:val="ru-RU"/>
        </w:rPr>
        <w:t xml:space="preserve">                                                                         </w:t>
      </w:r>
      <w:proofErr w:type="gramStart"/>
      <w:r w:rsidRPr="00086501">
        <w:rPr>
          <w:rFonts w:ascii="Times New Roman" w:hAnsi="Times New Roman"/>
          <w:lang w:val="ru-RU"/>
        </w:rPr>
        <w:t xml:space="preserve">«Размер должностного оклада руководителя учреждения культуры устанавливается исходя из размера должностного оклада (прочий персонал), установленного по профессиональной квалификационной группе должностей работников культуры, искусства и кинематографии «Должности руководящего состава учреждений культуры, искусства и кинематографии», утвержденной Приказом Министерства здравоохранения и социального развития Российской Федерации от 31.08.2007 № 570 в зависимости от </w:t>
      </w:r>
      <w:r w:rsidRPr="00086501">
        <w:rPr>
          <w:rFonts w:ascii="Times New Roman" w:hAnsi="Times New Roman"/>
          <w:spacing w:val="-10"/>
          <w:lang w:val="ru-RU"/>
        </w:rPr>
        <w:t xml:space="preserve">лимита </w:t>
      </w:r>
      <w:r w:rsidRPr="00086501">
        <w:rPr>
          <w:rFonts w:ascii="Times New Roman" w:hAnsi="Times New Roman"/>
          <w:lang w:val="ru-RU"/>
        </w:rPr>
        <w:t>штатной численности работников учреждения.</w:t>
      </w:r>
      <w:proofErr w:type="gramEnd"/>
    </w:p>
    <w:p w:rsidR="005426F0" w:rsidRPr="009E5156" w:rsidRDefault="005426F0" w:rsidP="009E5156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  <w:color w:val="333333"/>
          <w:lang w:val="ru-RU"/>
        </w:rPr>
        <w:t xml:space="preserve"> </w:t>
      </w:r>
      <w:r w:rsidRPr="009E5156">
        <w:rPr>
          <w:rFonts w:ascii="Times New Roman" w:hAnsi="Times New Roman"/>
          <w:lang w:val="ru-RU"/>
        </w:rPr>
        <w:t xml:space="preserve">Расчет размера должностного оклада руководителя осуществляется по формуле: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  <w:lang w:val="ru-RU"/>
        </w:rPr>
        <w:t xml:space="preserve"> </w:t>
      </w:r>
      <w:r w:rsidRPr="00086501">
        <w:rPr>
          <w:rFonts w:ascii="Times New Roman" w:hAnsi="Times New Roman"/>
          <w:lang w:val="ru-RU"/>
        </w:rPr>
        <w:t xml:space="preserve">ДО =  </w:t>
      </w:r>
      <w:proofErr w:type="gramStart"/>
      <w:r w:rsidRPr="00086501">
        <w:rPr>
          <w:rFonts w:ascii="Times New Roman" w:hAnsi="Times New Roman"/>
          <w:lang w:val="ru-RU"/>
        </w:rPr>
        <w:t>ДО</w:t>
      </w:r>
      <w:proofErr w:type="gramEnd"/>
      <w:r w:rsidRPr="00086501">
        <w:rPr>
          <w:rFonts w:ascii="Times New Roman" w:hAnsi="Times New Roman"/>
          <w:lang w:val="ru-RU"/>
        </w:rPr>
        <w:t xml:space="preserve">(ПКГ) </w:t>
      </w:r>
      <w:proofErr w:type="spellStart"/>
      <w:r w:rsidRPr="00086501">
        <w:rPr>
          <w:rFonts w:ascii="Times New Roman" w:hAnsi="Times New Roman"/>
          <w:lang w:val="ru-RU"/>
        </w:rPr>
        <w:t>х</w:t>
      </w:r>
      <w:proofErr w:type="spellEnd"/>
      <w:r w:rsidRPr="00086501">
        <w:rPr>
          <w:rFonts w:ascii="Times New Roman" w:hAnsi="Times New Roman"/>
          <w:lang w:val="ru-RU"/>
        </w:rPr>
        <w:t xml:space="preserve"> </w:t>
      </w:r>
      <w:r w:rsidRPr="009E5156">
        <w:rPr>
          <w:rFonts w:ascii="Times New Roman" w:hAnsi="Times New Roman"/>
        </w:rPr>
        <w:t>k</w:t>
      </w:r>
      <w:r w:rsidRPr="00086501">
        <w:rPr>
          <w:rFonts w:ascii="Times New Roman" w:hAnsi="Times New Roman"/>
          <w:lang w:val="ru-RU"/>
        </w:rPr>
        <w:t xml:space="preserve"> </w:t>
      </w:r>
      <w:proofErr w:type="spellStart"/>
      <w:r w:rsidRPr="00086501">
        <w:rPr>
          <w:rFonts w:ascii="Times New Roman" w:hAnsi="Times New Roman"/>
          <w:lang w:val="ru-RU"/>
        </w:rPr>
        <w:t>х</w:t>
      </w:r>
      <w:proofErr w:type="spellEnd"/>
      <w:r w:rsidRPr="00086501">
        <w:rPr>
          <w:rFonts w:ascii="Times New Roman" w:hAnsi="Times New Roman"/>
          <w:lang w:val="ru-RU"/>
        </w:rPr>
        <w:t xml:space="preserve"> </w:t>
      </w:r>
      <w:r w:rsidRPr="009E5156">
        <w:rPr>
          <w:rFonts w:ascii="Times New Roman" w:hAnsi="Times New Roman"/>
        </w:rPr>
        <w:t>g</w:t>
      </w:r>
      <w:r w:rsidRPr="00086501">
        <w:rPr>
          <w:rFonts w:ascii="Times New Roman" w:hAnsi="Times New Roman"/>
          <w:lang w:val="ru-RU"/>
        </w:rPr>
        <w:t xml:space="preserve">,  где: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086501">
        <w:rPr>
          <w:rFonts w:ascii="Times New Roman" w:hAnsi="Times New Roman"/>
          <w:lang w:val="ru-RU"/>
        </w:rPr>
        <w:t xml:space="preserve"> </w:t>
      </w:r>
      <w:proofErr w:type="gramStart"/>
      <w:r w:rsidRPr="00086501">
        <w:rPr>
          <w:rFonts w:ascii="Times New Roman" w:hAnsi="Times New Roman"/>
          <w:lang w:val="ru-RU"/>
        </w:rPr>
        <w:t>ДО</w:t>
      </w:r>
      <w:proofErr w:type="gramEnd"/>
      <w:r w:rsidRPr="00086501">
        <w:rPr>
          <w:rFonts w:ascii="Times New Roman" w:hAnsi="Times New Roman"/>
          <w:lang w:val="ru-RU"/>
        </w:rPr>
        <w:t xml:space="preserve"> – </w:t>
      </w:r>
      <w:proofErr w:type="gramStart"/>
      <w:r w:rsidRPr="00086501">
        <w:rPr>
          <w:rFonts w:ascii="Times New Roman" w:hAnsi="Times New Roman"/>
          <w:lang w:val="ru-RU"/>
        </w:rPr>
        <w:t>должностной</w:t>
      </w:r>
      <w:proofErr w:type="gramEnd"/>
      <w:r w:rsidRPr="00086501">
        <w:rPr>
          <w:rFonts w:ascii="Times New Roman" w:hAnsi="Times New Roman"/>
          <w:lang w:val="ru-RU"/>
        </w:rPr>
        <w:t xml:space="preserve"> оклад руководителя;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086501">
        <w:rPr>
          <w:rFonts w:ascii="Times New Roman" w:hAnsi="Times New Roman"/>
          <w:lang w:val="ru-RU"/>
        </w:rPr>
        <w:t xml:space="preserve"> ДО</w:t>
      </w:r>
      <w:r w:rsidRPr="00086501">
        <w:rPr>
          <w:rFonts w:ascii="Times New Roman" w:hAnsi="Times New Roman"/>
          <w:lang w:val="ru-RU"/>
        </w:rPr>
        <w:tab/>
        <w:t>(ПКГ)– должностной  оклад руководителя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086501">
        <w:rPr>
          <w:rFonts w:ascii="Times New Roman" w:hAnsi="Times New Roman"/>
          <w:lang w:val="ru-RU"/>
        </w:rPr>
        <w:t xml:space="preserve"> </w:t>
      </w:r>
      <w:r w:rsidRPr="009E5156">
        <w:rPr>
          <w:rFonts w:ascii="Times New Roman" w:hAnsi="Times New Roman"/>
        </w:rPr>
        <w:t>k</w:t>
      </w:r>
      <w:r w:rsidRPr="00086501">
        <w:rPr>
          <w:rFonts w:ascii="Times New Roman" w:hAnsi="Times New Roman"/>
          <w:lang w:val="ru-RU"/>
        </w:rPr>
        <w:t xml:space="preserve"> – </w:t>
      </w:r>
      <w:proofErr w:type="gramStart"/>
      <w:r w:rsidRPr="00086501">
        <w:rPr>
          <w:rFonts w:ascii="Times New Roman" w:hAnsi="Times New Roman"/>
          <w:lang w:val="ru-RU"/>
        </w:rPr>
        <w:t>коэффициент</w:t>
      </w:r>
      <w:proofErr w:type="gramEnd"/>
      <w:r w:rsidRPr="00086501">
        <w:rPr>
          <w:rFonts w:ascii="Times New Roman" w:hAnsi="Times New Roman"/>
          <w:lang w:val="ru-RU"/>
        </w:rPr>
        <w:t xml:space="preserve"> зависимости должностного оклада руководителя от штатной численности работников учреждения (далее – коэффициент зависимости). </w:t>
      </w:r>
    </w:p>
    <w:p w:rsidR="005426F0" w:rsidRPr="009E5156" w:rsidRDefault="005426F0" w:rsidP="009E5156">
      <w:pPr>
        <w:pStyle w:val="a4"/>
        <w:ind w:firstLine="708"/>
        <w:jc w:val="both"/>
        <w:rPr>
          <w:rFonts w:ascii="Times New Roman" w:hAnsi="Times New Roman"/>
          <w:spacing w:val="-10"/>
          <w:lang w:val="ru-RU"/>
        </w:rPr>
      </w:pPr>
      <w:r w:rsidRPr="009E5156">
        <w:rPr>
          <w:rFonts w:ascii="Times New Roman" w:hAnsi="Times New Roman"/>
          <w:lang w:val="ru-RU"/>
        </w:rPr>
        <w:t>Коэффициент зависимости</w:t>
      </w:r>
      <w:r w:rsidRPr="009E5156">
        <w:rPr>
          <w:rFonts w:ascii="Times New Roman" w:hAnsi="Times New Roman"/>
          <w:color w:val="333333"/>
          <w:lang w:val="ru-RU"/>
        </w:rPr>
        <w:t xml:space="preserve"> </w:t>
      </w:r>
      <w:r w:rsidRPr="009E5156">
        <w:rPr>
          <w:rFonts w:ascii="Times New Roman" w:hAnsi="Times New Roman"/>
          <w:spacing w:val="-10"/>
          <w:lang w:val="ru-RU"/>
        </w:rPr>
        <w:t xml:space="preserve">устанавливается в  следующих размерах: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spacing w:val="-10"/>
          <w:lang w:val="ru-RU"/>
        </w:rPr>
      </w:pPr>
      <w:r w:rsidRPr="00086501">
        <w:rPr>
          <w:rFonts w:ascii="Times New Roman" w:hAnsi="Times New Roman"/>
          <w:spacing w:val="-10"/>
          <w:lang w:val="ru-RU"/>
        </w:rPr>
        <w:t>при лимите штатной численности  работников учреждения до 10 штатных единиц –  до 2,0</w:t>
      </w:r>
      <w:proofErr w:type="gramStart"/>
      <w:r w:rsidRPr="00086501">
        <w:rPr>
          <w:rFonts w:ascii="Times New Roman" w:hAnsi="Times New Roman"/>
          <w:spacing w:val="-10"/>
          <w:lang w:val="ru-RU"/>
        </w:rPr>
        <w:t xml:space="preserve"> ;</w:t>
      </w:r>
      <w:proofErr w:type="gramEnd"/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spacing w:val="-10"/>
          <w:lang w:val="ru-RU"/>
        </w:rPr>
      </w:pPr>
      <w:r w:rsidRPr="00086501">
        <w:rPr>
          <w:rFonts w:ascii="Times New Roman" w:hAnsi="Times New Roman"/>
          <w:spacing w:val="-10"/>
          <w:lang w:val="ru-RU"/>
        </w:rPr>
        <w:t>при лимите штатной численности работников учреждения от 10 до 50 штатных единиц – до 3</w:t>
      </w:r>
      <w:proofErr w:type="gramStart"/>
      <w:r w:rsidRPr="00086501">
        <w:rPr>
          <w:rFonts w:ascii="Times New Roman" w:hAnsi="Times New Roman"/>
          <w:spacing w:val="-10"/>
          <w:lang w:val="ru-RU"/>
        </w:rPr>
        <w:t xml:space="preserve"> ;</w:t>
      </w:r>
      <w:proofErr w:type="gramEnd"/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  <w:spacing w:val="-10"/>
        </w:rPr>
        <w:t>g</w:t>
      </w:r>
      <w:r w:rsidRPr="00086501">
        <w:rPr>
          <w:rFonts w:ascii="Times New Roman" w:hAnsi="Times New Roman"/>
          <w:spacing w:val="-10"/>
          <w:lang w:val="ru-RU"/>
        </w:rPr>
        <w:t xml:space="preserve"> – </w:t>
      </w:r>
      <w:proofErr w:type="gramStart"/>
      <w:r w:rsidRPr="00086501">
        <w:rPr>
          <w:rFonts w:ascii="Times New Roman" w:hAnsi="Times New Roman"/>
          <w:spacing w:val="-10"/>
          <w:lang w:val="ru-RU"/>
        </w:rPr>
        <w:t>к</w:t>
      </w:r>
      <w:r w:rsidRPr="00086501">
        <w:rPr>
          <w:rFonts w:ascii="Times New Roman" w:hAnsi="Times New Roman"/>
          <w:lang w:val="ru-RU"/>
        </w:rPr>
        <w:t>оэффициент</w:t>
      </w:r>
      <w:proofErr w:type="gramEnd"/>
      <w:r w:rsidRPr="00086501">
        <w:rPr>
          <w:rFonts w:ascii="Times New Roman" w:hAnsi="Times New Roman"/>
          <w:lang w:val="ru-RU"/>
        </w:rPr>
        <w:t xml:space="preserve"> зависимости должностного оклада руководителя от типа учреждения в размере: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086501">
        <w:rPr>
          <w:rFonts w:ascii="Times New Roman" w:hAnsi="Times New Roman"/>
          <w:lang w:val="ru-RU"/>
        </w:rPr>
        <w:t xml:space="preserve">для учреждений  бюджетного типа –0,8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086501">
        <w:rPr>
          <w:rFonts w:ascii="Times New Roman" w:hAnsi="Times New Roman"/>
          <w:lang w:val="ru-RU"/>
        </w:rPr>
        <w:t xml:space="preserve">для казенных учреждений – 0,65. </w:t>
      </w:r>
    </w:p>
    <w:p w:rsidR="005426F0" w:rsidRPr="009E5156" w:rsidRDefault="005426F0" w:rsidP="009E5156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  <w:lang w:val="ru-RU"/>
        </w:rPr>
        <w:t xml:space="preserve">Решение об установлении  размера коэффициента зависимости и  обоснование такого решения указывается в приказе учредителя. </w:t>
      </w:r>
    </w:p>
    <w:p w:rsidR="005426F0" w:rsidRPr="009E5156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  <w:lang w:val="ru-RU"/>
        </w:rPr>
        <w:t xml:space="preserve">  Размер должностного оклада руководителя учреждения  дополнительного образования устанавливается  исходя из размера должностного оклада, установленного по профессиональной квалификационной группе «Профессиональная квалификационная группа должностей руководителей структурных подразделений», утвержденной Приказом Министерства здравоохранения и социального развития Российской Федерации от 05.05.2008 № 216н в зависимости от </w:t>
      </w:r>
      <w:r w:rsidRPr="009E5156">
        <w:rPr>
          <w:rFonts w:ascii="Times New Roman" w:hAnsi="Times New Roman"/>
          <w:spacing w:val="-10"/>
          <w:lang w:val="ru-RU"/>
        </w:rPr>
        <w:t xml:space="preserve">лимита </w:t>
      </w:r>
      <w:r w:rsidRPr="009E5156">
        <w:rPr>
          <w:rFonts w:ascii="Times New Roman" w:hAnsi="Times New Roman"/>
          <w:lang w:val="ru-RU"/>
        </w:rPr>
        <w:t>штатной численности работников учреждения.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086501">
        <w:rPr>
          <w:rFonts w:ascii="Times New Roman" w:hAnsi="Times New Roman"/>
          <w:color w:val="333333"/>
          <w:lang w:val="ru-RU"/>
        </w:rPr>
        <w:t xml:space="preserve"> </w:t>
      </w:r>
      <w:r w:rsidRPr="00086501">
        <w:rPr>
          <w:rFonts w:ascii="Times New Roman" w:hAnsi="Times New Roman"/>
          <w:lang w:val="ru-RU"/>
        </w:rPr>
        <w:t xml:space="preserve">Расчет размера должностного оклада руководителя осуществляется по формуле: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086501">
        <w:rPr>
          <w:rFonts w:ascii="Times New Roman" w:hAnsi="Times New Roman"/>
          <w:b/>
          <w:lang w:val="ru-RU"/>
        </w:rPr>
        <w:t xml:space="preserve">ДО =  </w:t>
      </w:r>
      <w:proofErr w:type="gramStart"/>
      <w:r w:rsidRPr="00086501">
        <w:rPr>
          <w:rFonts w:ascii="Times New Roman" w:hAnsi="Times New Roman"/>
          <w:b/>
          <w:lang w:val="ru-RU"/>
        </w:rPr>
        <w:t>ДО</w:t>
      </w:r>
      <w:proofErr w:type="gramEnd"/>
      <w:r w:rsidRPr="00086501">
        <w:rPr>
          <w:rFonts w:ascii="Times New Roman" w:hAnsi="Times New Roman"/>
          <w:b/>
          <w:lang w:val="ru-RU"/>
        </w:rPr>
        <w:t xml:space="preserve">(ПКГ) </w:t>
      </w:r>
      <w:proofErr w:type="spellStart"/>
      <w:r w:rsidRPr="00086501">
        <w:rPr>
          <w:rFonts w:ascii="Times New Roman" w:hAnsi="Times New Roman"/>
          <w:b/>
          <w:lang w:val="ru-RU"/>
        </w:rPr>
        <w:t>х</w:t>
      </w:r>
      <w:proofErr w:type="spellEnd"/>
      <w:r w:rsidRPr="00086501">
        <w:rPr>
          <w:rFonts w:ascii="Times New Roman" w:hAnsi="Times New Roman"/>
          <w:b/>
          <w:lang w:val="ru-RU"/>
        </w:rPr>
        <w:t xml:space="preserve"> </w:t>
      </w:r>
      <w:r w:rsidRPr="009E5156">
        <w:rPr>
          <w:rFonts w:ascii="Times New Roman" w:hAnsi="Times New Roman"/>
          <w:b/>
        </w:rPr>
        <w:t>k</w:t>
      </w:r>
      <w:r w:rsidRPr="0008650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86501">
        <w:rPr>
          <w:rFonts w:ascii="Times New Roman" w:hAnsi="Times New Roman"/>
          <w:b/>
          <w:lang w:val="ru-RU"/>
        </w:rPr>
        <w:t>х</w:t>
      </w:r>
      <w:proofErr w:type="spellEnd"/>
      <w:r w:rsidRPr="00086501">
        <w:rPr>
          <w:rFonts w:ascii="Times New Roman" w:hAnsi="Times New Roman"/>
          <w:b/>
          <w:lang w:val="ru-RU"/>
        </w:rPr>
        <w:t xml:space="preserve"> </w:t>
      </w:r>
      <w:r w:rsidRPr="009E5156">
        <w:rPr>
          <w:rFonts w:ascii="Times New Roman" w:hAnsi="Times New Roman"/>
          <w:b/>
        </w:rPr>
        <w:t>g</w:t>
      </w:r>
      <w:r w:rsidRPr="00086501">
        <w:rPr>
          <w:rFonts w:ascii="Times New Roman" w:hAnsi="Times New Roman"/>
          <w:b/>
          <w:lang w:val="ru-RU"/>
        </w:rPr>
        <w:t>,</w:t>
      </w:r>
      <w:r w:rsidRPr="00086501">
        <w:rPr>
          <w:rFonts w:ascii="Times New Roman" w:hAnsi="Times New Roman"/>
          <w:lang w:val="ru-RU"/>
        </w:rPr>
        <w:t xml:space="preserve">  где: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proofErr w:type="gramStart"/>
      <w:r w:rsidRPr="00086501">
        <w:rPr>
          <w:rFonts w:ascii="Times New Roman" w:hAnsi="Times New Roman"/>
          <w:lang w:val="ru-RU"/>
        </w:rPr>
        <w:t>ДО</w:t>
      </w:r>
      <w:proofErr w:type="gramEnd"/>
      <w:r w:rsidRPr="00086501">
        <w:rPr>
          <w:rFonts w:ascii="Times New Roman" w:hAnsi="Times New Roman"/>
          <w:lang w:val="ru-RU"/>
        </w:rPr>
        <w:t xml:space="preserve"> – </w:t>
      </w:r>
      <w:proofErr w:type="gramStart"/>
      <w:r w:rsidRPr="00086501">
        <w:rPr>
          <w:rFonts w:ascii="Times New Roman" w:hAnsi="Times New Roman"/>
          <w:lang w:val="ru-RU"/>
        </w:rPr>
        <w:t>должностной</w:t>
      </w:r>
      <w:proofErr w:type="gramEnd"/>
      <w:r w:rsidRPr="00086501">
        <w:rPr>
          <w:rFonts w:ascii="Times New Roman" w:hAnsi="Times New Roman"/>
          <w:lang w:val="ru-RU"/>
        </w:rPr>
        <w:t xml:space="preserve"> оклад руководителя;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086501">
        <w:rPr>
          <w:rFonts w:ascii="Times New Roman" w:hAnsi="Times New Roman"/>
          <w:lang w:val="ru-RU"/>
        </w:rPr>
        <w:t>ДО</w:t>
      </w:r>
      <w:r w:rsidRPr="00086501">
        <w:rPr>
          <w:rFonts w:ascii="Times New Roman" w:hAnsi="Times New Roman"/>
          <w:lang w:val="ru-RU"/>
        </w:rPr>
        <w:tab/>
        <w:t xml:space="preserve">(ПКГ)– среднемесячный оклад работников Учреждения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</w:rPr>
        <w:t>k</w:t>
      </w:r>
      <w:r w:rsidRPr="00086501">
        <w:rPr>
          <w:rFonts w:ascii="Times New Roman" w:hAnsi="Times New Roman"/>
          <w:lang w:val="ru-RU"/>
        </w:rPr>
        <w:t xml:space="preserve"> – </w:t>
      </w:r>
      <w:proofErr w:type="gramStart"/>
      <w:r w:rsidRPr="00086501">
        <w:rPr>
          <w:rFonts w:ascii="Times New Roman" w:hAnsi="Times New Roman"/>
          <w:lang w:val="ru-RU"/>
        </w:rPr>
        <w:t>коэффициент</w:t>
      </w:r>
      <w:proofErr w:type="gramEnd"/>
      <w:r w:rsidRPr="00086501">
        <w:rPr>
          <w:rFonts w:ascii="Times New Roman" w:hAnsi="Times New Roman"/>
          <w:lang w:val="ru-RU"/>
        </w:rPr>
        <w:t xml:space="preserve"> зависимости должностного оклада руководителя от штатной численности работников учреждения (далее – коэффициент зависимости).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spacing w:val="-10"/>
          <w:lang w:val="ru-RU"/>
        </w:rPr>
      </w:pPr>
      <w:r w:rsidRPr="00086501">
        <w:rPr>
          <w:rFonts w:ascii="Times New Roman" w:hAnsi="Times New Roman"/>
          <w:lang w:val="ru-RU"/>
        </w:rPr>
        <w:t xml:space="preserve">Коэффициент зависимости </w:t>
      </w:r>
      <w:r w:rsidRPr="00086501">
        <w:rPr>
          <w:rFonts w:ascii="Times New Roman" w:hAnsi="Times New Roman"/>
          <w:spacing w:val="-10"/>
          <w:lang w:val="ru-RU"/>
        </w:rPr>
        <w:t xml:space="preserve">устанавливается в  следующих размерах: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spacing w:val="-10"/>
          <w:lang w:val="ru-RU"/>
        </w:rPr>
      </w:pPr>
      <w:r w:rsidRPr="00086501">
        <w:rPr>
          <w:rFonts w:ascii="Times New Roman" w:hAnsi="Times New Roman"/>
          <w:spacing w:val="-10"/>
          <w:lang w:val="ru-RU"/>
        </w:rPr>
        <w:t>при лимите штатной численности  работников учреждения до 10 штатных единиц –  до  4</w:t>
      </w:r>
      <w:proofErr w:type="gramStart"/>
      <w:r w:rsidRPr="00086501">
        <w:rPr>
          <w:rFonts w:ascii="Times New Roman" w:hAnsi="Times New Roman"/>
          <w:spacing w:val="-10"/>
          <w:lang w:val="ru-RU"/>
        </w:rPr>
        <w:t xml:space="preserve"> ;</w:t>
      </w:r>
      <w:proofErr w:type="gramEnd"/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  <w:spacing w:val="-10"/>
        </w:rPr>
        <w:t>g</w:t>
      </w:r>
      <w:r w:rsidRPr="00086501">
        <w:rPr>
          <w:rFonts w:ascii="Times New Roman" w:hAnsi="Times New Roman"/>
          <w:spacing w:val="-10"/>
          <w:lang w:val="ru-RU"/>
        </w:rPr>
        <w:t xml:space="preserve"> – </w:t>
      </w:r>
      <w:proofErr w:type="gramStart"/>
      <w:r w:rsidRPr="00086501">
        <w:rPr>
          <w:rFonts w:ascii="Times New Roman" w:hAnsi="Times New Roman"/>
          <w:spacing w:val="-10"/>
          <w:lang w:val="ru-RU"/>
        </w:rPr>
        <w:t>к</w:t>
      </w:r>
      <w:r w:rsidRPr="00086501">
        <w:rPr>
          <w:rFonts w:ascii="Times New Roman" w:hAnsi="Times New Roman"/>
          <w:lang w:val="ru-RU"/>
        </w:rPr>
        <w:t>оэффициент</w:t>
      </w:r>
      <w:proofErr w:type="gramEnd"/>
      <w:r w:rsidRPr="00086501">
        <w:rPr>
          <w:rFonts w:ascii="Times New Roman" w:hAnsi="Times New Roman"/>
          <w:lang w:val="ru-RU"/>
        </w:rPr>
        <w:t xml:space="preserve"> зависимости должностного оклада руководителя от типа учреждения в размере: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086501">
        <w:rPr>
          <w:rFonts w:ascii="Times New Roman" w:hAnsi="Times New Roman"/>
          <w:lang w:val="ru-RU"/>
        </w:rPr>
        <w:t xml:space="preserve">для учреждений  бюджетного типа –0,8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086501">
        <w:rPr>
          <w:rFonts w:ascii="Times New Roman" w:hAnsi="Times New Roman"/>
          <w:lang w:val="ru-RU"/>
        </w:rPr>
        <w:t xml:space="preserve">для казенных учреждений – 0,65.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spacing w:val="-10"/>
          <w:lang w:val="ru-RU"/>
        </w:rPr>
      </w:pPr>
      <w:r w:rsidRPr="00086501">
        <w:rPr>
          <w:rFonts w:ascii="Times New Roman" w:hAnsi="Times New Roman"/>
          <w:lang w:val="ru-RU"/>
        </w:rPr>
        <w:lastRenderedPageBreak/>
        <w:t xml:space="preserve">Решение об установлении  размера коэффициента зависимости и  обоснование такого решения указывается в приказе учредителя. </w:t>
      </w:r>
    </w:p>
    <w:p w:rsidR="005426F0" w:rsidRPr="00086501" w:rsidRDefault="005426F0" w:rsidP="009E5156">
      <w:pPr>
        <w:pStyle w:val="a4"/>
        <w:jc w:val="both"/>
        <w:rPr>
          <w:rFonts w:ascii="Times New Roman" w:hAnsi="Times New Roman"/>
          <w:color w:val="333333"/>
          <w:lang w:val="ru-RU"/>
        </w:rPr>
      </w:pPr>
      <w:r w:rsidRPr="00086501">
        <w:rPr>
          <w:rFonts w:ascii="Times New Roman" w:hAnsi="Times New Roman"/>
          <w:spacing w:val="-10"/>
          <w:lang w:val="ru-RU"/>
        </w:rPr>
        <w:t xml:space="preserve"> Учредитель вправе, в порядке исключения из общего правила, с учетом особенностей конкретного учреждения </w:t>
      </w:r>
      <w:r w:rsidRPr="00086501">
        <w:rPr>
          <w:rFonts w:ascii="Times New Roman" w:hAnsi="Times New Roman"/>
          <w:color w:val="333333"/>
          <w:lang w:val="ru-RU"/>
        </w:rPr>
        <w:t xml:space="preserve">установить иной коэффициент зависимости. При этом размер коэффициента зависимости может быть изменен как сторону его увеличения, так и в сторону уменьшения. </w:t>
      </w:r>
    </w:p>
    <w:p w:rsidR="005426F0" w:rsidRPr="009E5156" w:rsidRDefault="005426F0" w:rsidP="009E5156">
      <w:pPr>
        <w:pStyle w:val="a4"/>
        <w:jc w:val="both"/>
        <w:rPr>
          <w:rFonts w:ascii="Times New Roman" w:hAnsi="Times New Roman"/>
          <w:lang w:val="ru-RU"/>
        </w:rPr>
      </w:pPr>
      <w:r w:rsidRPr="009E5156">
        <w:rPr>
          <w:rFonts w:ascii="Times New Roman" w:hAnsi="Times New Roman"/>
          <w:lang w:val="ru-RU"/>
        </w:rPr>
        <w:t xml:space="preserve">  Предельный уровень соотношения средней заработной платы руководителя учреждения и средней заработной платы работников учреждения устанавливается Учредителем в кратности от 1 до 3.</w:t>
      </w:r>
    </w:p>
    <w:p w:rsidR="005426F0" w:rsidRPr="009E5156" w:rsidRDefault="005426F0" w:rsidP="009E5156">
      <w:pPr>
        <w:pStyle w:val="a4"/>
        <w:jc w:val="both"/>
        <w:rPr>
          <w:rFonts w:ascii="Times New Roman" w:hAnsi="Times New Roman"/>
          <w:spacing w:val="-10"/>
          <w:lang w:val="ru-RU"/>
        </w:rPr>
      </w:pPr>
      <w:r w:rsidRPr="009E5156">
        <w:rPr>
          <w:rFonts w:ascii="Times New Roman" w:hAnsi="Times New Roman"/>
          <w:lang w:val="ru-RU"/>
        </w:rPr>
        <w:t xml:space="preserve">  Размер должностного оклада руководителя подлежит изменению в случае индексации размера должностного оклада работников </w:t>
      </w:r>
      <w:proofErr w:type="gramStart"/>
      <w:r w:rsidRPr="009E5156">
        <w:rPr>
          <w:rFonts w:ascii="Times New Roman" w:hAnsi="Times New Roman"/>
          <w:lang w:val="ru-RU"/>
        </w:rPr>
        <w:t>Учреждения</w:t>
      </w:r>
      <w:proofErr w:type="gramEnd"/>
      <w:r w:rsidRPr="009E5156">
        <w:rPr>
          <w:rFonts w:ascii="Times New Roman" w:hAnsi="Times New Roman"/>
          <w:lang w:val="ru-RU"/>
        </w:rPr>
        <w:t xml:space="preserve">  а также в случае изменения установленного лимита </w:t>
      </w:r>
      <w:r w:rsidRPr="009E5156">
        <w:rPr>
          <w:rFonts w:ascii="Times New Roman" w:hAnsi="Times New Roman"/>
          <w:spacing w:val="-10"/>
          <w:lang w:val="ru-RU"/>
        </w:rPr>
        <w:t>штатной численности  работников учреждения.»</w:t>
      </w:r>
    </w:p>
    <w:p w:rsidR="005426F0" w:rsidRPr="009E5156" w:rsidRDefault="005426F0" w:rsidP="009E5156">
      <w:pPr>
        <w:pStyle w:val="a4"/>
        <w:jc w:val="both"/>
        <w:rPr>
          <w:rFonts w:ascii="Times New Roman" w:hAnsi="Times New Roman"/>
          <w:spacing w:val="-10"/>
          <w:lang w:val="ru-RU"/>
        </w:rPr>
      </w:pPr>
      <w:r w:rsidRPr="009E5156">
        <w:rPr>
          <w:rFonts w:ascii="Times New Roman" w:hAnsi="Times New Roman"/>
          <w:spacing w:val="-10"/>
          <w:lang w:val="ru-RU"/>
        </w:rPr>
        <w:t>6. Пункты  7.4, 7.5 Раздела 7 исключить.</w:t>
      </w:r>
    </w:p>
    <w:p w:rsidR="005B7900" w:rsidRDefault="005B7900" w:rsidP="005B7900">
      <w:pPr>
        <w:spacing w:after="0" w:line="280" w:lineRule="exact"/>
        <w:jc w:val="center"/>
        <w:rPr>
          <w:rFonts w:ascii="Times New Roman" w:hAnsi="Times New Roman"/>
          <w:b/>
          <w:sz w:val="28"/>
          <w:lang w:val="ru-RU"/>
        </w:rPr>
      </w:pPr>
    </w:p>
    <w:p w:rsidR="006563C2" w:rsidRDefault="006563C2" w:rsidP="00973E7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973E72" w:rsidRPr="00973E72" w:rsidRDefault="00973E72" w:rsidP="00973E7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73E72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973E72" w:rsidRPr="00973E72" w:rsidRDefault="00973E72" w:rsidP="00973E7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73E72">
        <w:rPr>
          <w:rFonts w:ascii="Times New Roman" w:hAnsi="Times New Roman"/>
          <w:b/>
          <w:lang w:val="ru-RU"/>
        </w:rPr>
        <w:t>КИРОВСКОЙ ОБЛАСТИ</w:t>
      </w:r>
    </w:p>
    <w:p w:rsidR="002530AD" w:rsidRDefault="002530AD" w:rsidP="00973E7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973E72" w:rsidRPr="00973E72" w:rsidRDefault="00973E72" w:rsidP="00973E72">
      <w:pPr>
        <w:spacing w:after="0" w:line="240" w:lineRule="auto"/>
        <w:jc w:val="center"/>
        <w:rPr>
          <w:rFonts w:ascii="Times New Roman" w:hAnsi="Times New Roman"/>
          <w:b/>
        </w:rPr>
      </w:pPr>
      <w:r w:rsidRPr="00973E72">
        <w:rPr>
          <w:rFonts w:ascii="Times New Roman" w:hAnsi="Times New Roman"/>
          <w:b/>
        </w:rPr>
        <w:t>ПОСТАНОВЛЕНИЕ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973E72" w:rsidTr="00973E72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E72" w:rsidRPr="00973E72" w:rsidRDefault="00973E72" w:rsidP="00973E7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23.01.2018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E72" w:rsidRDefault="00973E72" w:rsidP="00973E7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E72" w:rsidRPr="00973E72" w:rsidRDefault="00973E72" w:rsidP="00973E7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</w:tbl>
    <w:p w:rsidR="00973E72" w:rsidRPr="006854FB" w:rsidRDefault="00973E72" w:rsidP="00973E72">
      <w:pPr>
        <w:spacing w:after="0" w:line="240" w:lineRule="auto"/>
        <w:jc w:val="center"/>
        <w:rPr>
          <w:sz w:val="28"/>
          <w:szCs w:val="28"/>
          <w:lang w:val="ru-RU"/>
        </w:rPr>
      </w:pPr>
      <w:r w:rsidRPr="006854FB">
        <w:rPr>
          <w:sz w:val="28"/>
          <w:szCs w:val="28"/>
          <w:lang w:val="ru-RU"/>
        </w:rPr>
        <w:t>пгт</w:t>
      </w:r>
      <w:proofErr w:type="gramStart"/>
      <w:r w:rsidRPr="006854FB">
        <w:rPr>
          <w:sz w:val="28"/>
          <w:szCs w:val="28"/>
          <w:lang w:val="ru-RU"/>
        </w:rPr>
        <w:t xml:space="preserve"> Т</w:t>
      </w:r>
      <w:proofErr w:type="gramEnd"/>
      <w:r w:rsidRPr="006854FB">
        <w:rPr>
          <w:sz w:val="28"/>
          <w:szCs w:val="28"/>
          <w:lang w:val="ru-RU"/>
        </w:rPr>
        <w:t>ужа</w:t>
      </w:r>
    </w:p>
    <w:p w:rsidR="002530AD" w:rsidRDefault="002530AD" w:rsidP="00973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973E72" w:rsidRPr="002530AD" w:rsidRDefault="00973E72" w:rsidP="00AC23C9">
      <w:pPr>
        <w:pStyle w:val="2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bookmarkStart w:id="8" w:name="_Toc505248562"/>
      <w:r w:rsidRPr="002530AD">
        <w:rPr>
          <w:rFonts w:ascii="Times New Roman" w:hAnsi="Times New Roman" w:cs="Times New Roman"/>
          <w:color w:val="auto"/>
          <w:sz w:val="24"/>
          <w:lang w:val="ru-RU"/>
        </w:rPr>
        <w:t xml:space="preserve">О создании Комиссии по обеспечению </w:t>
      </w:r>
      <w:proofErr w:type="gramStart"/>
      <w:r w:rsidRPr="002530AD">
        <w:rPr>
          <w:rFonts w:ascii="Times New Roman" w:hAnsi="Times New Roman" w:cs="Times New Roman"/>
          <w:color w:val="auto"/>
          <w:sz w:val="24"/>
          <w:lang w:val="ru-RU"/>
        </w:rPr>
        <w:t>контроля за</w:t>
      </w:r>
      <w:proofErr w:type="gramEnd"/>
      <w:r w:rsidRPr="002530AD">
        <w:rPr>
          <w:rFonts w:ascii="Times New Roman" w:hAnsi="Times New Roman" w:cs="Times New Roman"/>
          <w:color w:val="auto"/>
          <w:sz w:val="24"/>
          <w:lang w:val="ru-RU"/>
        </w:rPr>
        <w:t xml:space="preserve"> целевым использованием древесины, заготавливаемой гражданами для собственных нужд</w:t>
      </w:r>
      <w:bookmarkEnd w:id="8"/>
    </w:p>
    <w:p w:rsidR="002530AD" w:rsidRPr="006D0167" w:rsidRDefault="002530AD" w:rsidP="00973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973E72" w:rsidRPr="00973E72" w:rsidRDefault="00973E72" w:rsidP="0065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целях обеспечения </w:t>
      </w:r>
      <w:proofErr w:type="gramStart"/>
      <w:r w:rsidRPr="00973E72">
        <w:rPr>
          <w:rFonts w:ascii="Times New Roman" w:hAnsi="Times New Roman"/>
          <w:lang w:val="ru-RU"/>
        </w:rPr>
        <w:t>контроля за</w:t>
      </w:r>
      <w:proofErr w:type="gramEnd"/>
      <w:r w:rsidRPr="00973E72">
        <w:rPr>
          <w:rFonts w:ascii="Times New Roman" w:hAnsi="Times New Roman"/>
          <w:lang w:val="ru-RU"/>
        </w:rPr>
        <w:t xml:space="preserve"> целевым использованием древесины, заготавливаемой гражданами для собственных нужд, администрация Тужинского муниципального района ПОСТАНОВЛЯЕТ:</w:t>
      </w:r>
    </w:p>
    <w:p w:rsidR="00973E72" w:rsidRPr="00973E72" w:rsidRDefault="00973E72" w:rsidP="0065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 xml:space="preserve">1. Создать Комиссию по обеспечению </w:t>
      </w:r>
      <w:proofErr w:type="gramStart"/>
      <w:r w:rsidRPr="00973E72">
        <w:rPr>
          <w:rFonts w:ascii="Times New Roman" w:hAnsi="Times New Roman"/>
          <w:lang w:val="ru-RU"/>
        </w:rPr>
        <w:t>контроля за</w:t>
      </w:r>
      <w:proofErr w:type="gramEnd"/>
      <w:r w:rsidRPr="00973E72">
        <w:rPr>
          <w:rFonts w:ascii="Times New Roman" w:hAnsi="Times New Roman"/>
          <w:lang w:val="ru-RU"/>
        </w:rPr>
        <w:t xml:space="preserve"> целевым использованием древесины, заготавливаемой гражданами для собственных нужд и утвердить ее состав согласно приложению №1.</w:t>
      </w:r>
    </w:p>
    <w:p w:rsidR="00973E72" w:rsidRPr="00973E72" w:rsidRDefault="00973E72" w:rsidP="00656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 xml:space="preserve">2. Утвердить Положение о Комиссии по обеспечению </w:t>
      </w:r>
      <w:proofErr w:type="gramStart"/>
      <w:r w:rsidRPr="00973E72">
        <w:rPr>
          <w:rFonts w:ascii="Times New Roman" w:hAnsi="Times New Roman"/>
          <w:lang w:val="ru-RU"/>
        </w:rPr>
        <w:t>контроля за</w:t>
      </w:r>
      <w:proofErr w:type="gramEnd"/>
      <w:r w:rsidRPr="00973E72">
        <w:rPr>
          <w:rFonts w:ascii="Times New Roman" w:hAnsi="Times New Roman"/>
          <w:lang w:val="ru-RU"/>
        </w:rPr>
        <w:t xml:space="preserve"> целевым использованием древесины, заготавливаемой гражданами для собственных нужд согласно приложению №2.</w:t>
      </w:r>
    </w:p>
    <w:p w:rsidR="00973E72" w:rsidRPr="00973E72" w:rsidRDefault="00973E72" w:rsidP="00656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3. Утвердить Порядок учета</w:t>
      </w:r>
      <w:r w:rsidRPr="00973E72">
        <w:rPr>
          <w:rFonts w:ascii="Times New Roman" w:hAnsi="Times New Roman"/>
          <w:b/>
          <w:lang w:val="ru-RU"/>
        </w:rPr>
        <w:t xml:space="preserve"> </w:t>
      </w:r>
      <w:r w:rsidRPr="00973E72">
        <w:rPr>
          <w:rFonts w:ascii="Times New Roman" w:hAnsi="Times New Roman"/>
          <w:lang w:val="ru-RU"/>
        </w:rPr>
        <w:t>целевого использования древесины, заготавливаемой гражданами на основании договоров купли-продажи лесных насаждений для собственных нужд согласно приложению №3.</w:t>
      </w:r>
    </w:p>
    <w:p w:rsidR="00973E72" w:rsidRPr="00973E72" w:rsidRDefault="00973E72" w:rsidP="00656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4. Признать утратившим силу постановление администрации Тужинского муниципального района от 09.12.2013 № 668 «Об утверждении Порядка учета целевого использования древесины, заготавливаемой гражданами на основании договоров купли- продажи лесных насаждений для собственных нужд».</w:t>
      </w:r>
    </w:p>
    <w:p w:rsidR="00973E72" w:rsidRPr="00973E72" w:rsidRDefault="00973E72" w:rsidP="00656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 xml:space="preserve">5. </w:t>
      </w:r>
      <w:proofErr w:type="gramStart"/>
      <w:r w:rsidRPr="00973E72">
        <w:rPr>
          <w:rFonts w:ascii="Times New Roman" w:hAnsi="Times New Roman"/>
          <w:lang w:val="ru-RU"/>
        </w:rPr>
        <w:t>Контроль за</w:t>
      </w:r>
      <w:proofErr w:type="gramEnd"/>
      <w:r w:rsidRPr="00973E72">
        <w:rPr>
          <w:rFonts w:ascii="Times New Roman" w:hAnsi="Times New Roman"/>
          <w:lang w:val="ru-RU"/>
        </w:rPr>
        <w:t xml:space="preserve"> исполнением настоящего постановления возложить на заместителя главы администрации по экономике и финансам </w:t>
      </w:r>
      <w:proofErr w:type="spellStart"/>
      <w:r w:rsidRPr="00973E72">
        <w:rPr>
          <w:rFonts w:ascii="Times New Roman" w:hAnsi="Times New Roman"/>
          <w:lang w:val="ru-RU"/>
        </w:rPr>
        <w:t>Клепцову</w:t>
      </w:r>
      <w:proofErr w:type="spellEnd"/>
      <w:r w:rsidRPr="00973E72">
        <w:rPr>
          <w:rFonts w:ascii="Times New Roman" w:hAnsi="Times New Roman"/>
          <w:lang w:val="ru-RU"/>
        </w:rPr>
        <w:t xml:space="preserve"> Г.А.</w:t>
      </w:r>
    </w:p>
    <w:p w:rsidR="00973E72" w:rsidRDefault="00973E72" w:rsidP="006563C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6.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2530AD" w:rsidRDefault="002530AD" w:rsidP="006563C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2530AD" w:rsidRDefault="002530AD" w:rsidP="002530AD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973E72" w:rsidRPr="00973E72" w:rsidRDefault="00973E72" w:rsidP="00973E7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Глава Тужинского</w:t>
      </w:r>
    </w:p>
    <w:p w:rsidR="00973E72" w:rsidRPr="00973E72" w:rsidRDefault="00973E72" w:rsidP="00973E7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муниципального района</w:t>
      </w:r>
      <w:r w:rsidRPr="00973E72">
        <w:rPr>
          <w:rFonts w:ascii="Times New Roman" w:hAnsi="Times New Roman"/>
          <w:lang w:val="ru-RU"/>
        </w:rPr>
        <w:tab/>
      </w:r>
      <w:r w:rsidRPr="00973E72">
        <w:rPr>
          <w:rFonts w:ascii="Times New Roman" w:hAnsi="Times New Roman"/>
          <w:lang w:val="ru-RU"/>
        </w:rPr>
        <w:tab/>
      </w:r>
      <w:r w:rsidRPr="00973E72">
        <w:rPr>
          <w:rFonts w:ascii="Times New Roman" w:hAnsi="Times New Roman"/>
          <w:lang w:val="ru-RU"/>
        </w:rPr>
        <w:tab/>
        <w:t>Е.В. Видякина</w:t>
      </w:r>
    </w:p>
    <w:p w:rsidR="002530AD" w:rsidRDefault="002530AD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973E72" w:rsidRDefault="00973E72" w:rsidP="00973E72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lang w:val="ru-RU"/>
        </w:rPr>
      </w:pPr>
      <w:r w:rsidRPr="006D0167">
        <w:rPr>
          <w:rFonts w:ascii="Times New Roman" w:hAnsi="Times New Roman"/>
          <w:lang w:val="ru-RU"/>
        </w:rPr>
        <w:lastRenderedPageBreak/>
        <w:t>Приложение №1</w:t>
      </w:r>
    </w:p>
    <w:p w:rsidR="00AC23C9" w:rsidRPr="006D0167" w:rsidRDefault="00AC23C9" w:rsidP="00973E72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lang w:val="ru-RU"/>
        </w:rPr>
      </w:pPr>
    </w:p>
    <w:p w:rsidR="00973E72" w:rsidRPr="006D0167" w:rsidRDefault="00973E72" w:rsidP="00973E72">
      <w:pPr>
        <w:spacing w:after="0" w:line="240" w:lineRule="auto"/>
        <w:ind w:left="5670"/>
        <w:rPr>
          <w:rFonts w:ascii="Times New Roman" w:hAnsi="Times New Roman"/>
          <w:lang w:val="ru-RU"/>
        </w:rPr>
      </w:pPr>
      <w:r w:rsidRPr="006D0167">
        <w:rPr>
          <w:rFonts w:ascii="Times New Roman" w:hAnsi="Times New Roman"/>
          <w:lang w:val="ru-RU"/>
        </w:rPr>
        <w:t>УТВЕРЖДЕН</w:t>
      </w:r>
    </w:p>
    <w:p w:rsidR="00973E72" w:rsidRPr="006D0167" w:rsidRDefault="00973E72" w:rsidP="00973E72">
      <w:pPr>
        <w:spacing w:after="0" w:line="240" w:lineRule="auto"/>
        <w:ind w:left="5670"/>
        <w:rPr>
          <w:rFonts w:ascii="Times New Roman" w:hAnsi="Times New Roman"/>
          <w:lang w:val="ru-RU"/>
        </w:rPr>
      </w:pPr>
      <w:r w:rsidRPr="006D0167">
        <w:rPr>
          <w:rFonts w:ascii="Times New Roman" w:hAnsi="Times New Roman"/>
          <w:lang w:val="ru-RU"/>
        </w:rPr>
        <w:t>постановлением администрации Тужинского муниципального района</w:t>
      </w:r>
    </w:p>
    <w:p w:rsidR="00973E72" w:rsidRPr="006D0167" w:rsidRDefault="00973E72" w:rsidP="00973E72">
      <w:pPr>
        <w:spacing w:after="0" w:line="240" w:lineRule="auto"/>
        <w:ind w:left="5670"/>
        <w:rPr>
          <w:rFonts w:ascii="Times New Roman" w:hAnsi="Times New Roman"/>
          <w:lang w:val="ru-RU"/>
        </w:rPr>
      </w:pPr>
      <w:r w:rsidRPr="006D0167">
        <w:rPr>
          <w:rFonts w:ascii="Times New Roman" w:hAnsi="Times New Roman"/>
          <w:lang w:val="ru-RU"/>
        </w:rPr>
        <w:t>от 23.01.2018</w:t>
      </w:r>
      <w:r w:rsidRPr="006D0167">
        <w:rPr>
          <w:rFonts w:ascii="Times New Roman" w:hAnsi="Times New Roman"/>
          <w:lang w:val="ru-RU"/>
        </w:rPr>
        <w:tab/>
        <w:t>№24</w:t>
      </w:r>
    </w:p>
    <w:p w:rsidR="002530AD" w:rsidRDefault="002530AD" w:rsidP="00973E7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973E72" w:rsidRPr="006D0167" w:rsidRDefault="00973E72" w:rsidP="00973E72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D0167">
        <w:rPr>
          <w:rFonts w:ascii="Times New Roman" w:hAnsi="Times New Roman"/>
          <w:lang w:val="ru-RU"/>
        </w:rPr>
        <w:t>СОСТАВ</w:t>
      </w:r>
    </w:p>
    <w:p w:rsidR="00973E72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val="ru-RU"/>
        </w:rPr>
      </w:pPr>
      <w:r w:rsidRPr="006D0167">
        <w:rPr>
          <w:rFonts w:ascii="Times New Roman" w:hAnsi="Times New Roman"/>
          <w:lang w:val="ru-RU"/>
        </w:rPr>
        <w:t xml:space="preserve">комиссии по обеспечению </w:t>
      </w:r>
      <w:proofErr w:type="gramStart"/>
      <w:r w:rsidRPr="006D0167">
        <w:rPr>
          <w:rFonts w:ascii="Times New Roman" w:hAnsi="Times New Roman"/>
          <w:lang w:val="ru-RU"/>
        </w:rPr>
        <w:t>контроля за</w:t>
      </w:r>
      <w:proofErr w:type="gramEnd"/>
      <w:r w:rsidRPr="006D0167">
        <w:rPr>
          <w:rFonts w:ascii="Times New Roman" w:hAnsi="Times New Roman"/>
          <w:lang w:val="ru-RU"/>
        </w:rPr>
        <w:t xml:space="preserve"> целевым использованием древесины, заготавливаемой гражданами для собственных нужд</w:t>
      </w:r>
    </w:p>
    <w:p w:rsidR="002530AD" w:rsidRPr="006D0167" w:rsidRDefault="002530AD" w:rsidP="00973E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val="ru-RU"/>
        </w:rPr>
      </w:pPr>
    </w:p>
    <w:tbl>
      <w:tblPr>
        <w:tblStyle w:val="af1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4"/>
        <w:gridCol w:w="5788"/>
      </w:tblGrid>
      <w:tr w:rsidR="00973E72" w:rsidRPr="005F707E" w:rsidTr="00973E72">
        <w:trPr>
          <w:trHeight w:val="78"/>
        </w:trPr>
        <w:tc>
          <w:tcPr>
            <w:tcW w:w="4084" w:type="dxa"/>
          </w:tcPr>
          <w:p w:rsidR="00973E72" w:rsidRPr="006D0167" w:rsidRDefault="00973E72">
            <w:pPr>
              <w:tabs>
                <w:tab w:val="right" w:pos="386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КЛЕПЦОВА</w:t>
            </w: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-</w:t>
            </w:r>
          </w:p>
          <w:p w:rsidR="00973E72" w:rsidRPr="006D0167" w:rsidRDefault="00973E72">
            <w:pPr>
              <w:tabs>
                <w:tab w:val="left" w:pos="3780"/>
                <w:tab w:val="right" w:pos="471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Галина Алексеевна</w:t>
            </w:r>
          </w:p>
          <w:p w:rsidR="00973E72" w:rsidRPr="006D0167" w:rsidRDefault="00973E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tabs>
                <w:tab w:val="right" w:pos="3861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РУСИНОВА</w:t>
            </w: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-</w:t>
            </w:r>
          </w:p>
          <w:p w:rsidR="00973E72" w:rsidRPr="006D0167" w:rsidRDefault="00973E72">
            <w:pPr>
              <w:tabs>
                <w:tab w:val="right" w:pos="4145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Нина Васильевна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Члены комиссии:</w:t>
            </w:r>
          </w:p>
          <w:p w:rsidR="00973E72" w:rsidRPr="006D0167" w:rsidRDefault="00973E72">
            <w:pPr>
              <w:tabs>
                <w:tab w:val="right" w:pos="3861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ЗАХАРОВ</w:t>
            </w: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-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Павел Васильевич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tabs>
                <w:tab w:val="right" w:pos="3861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ИГИТОВ</w:t>
            </w: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-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Александр Анатольевич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tabs>
                <w:tab w:val="right" w:pos="3861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МИРСКИХ</w:t>
            </w: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-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Любовь Алексеевна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tabs>
                <w:tab w:val="right" w:pos="3861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ОНОСОВ</w:t>
            </w: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-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Евгений Валерьевич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tabs>
                <w:tab w:val="right" w:pos="3861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ПЕРОВ</w:t>
            </w: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-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Александр Павлович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tabs>
                <w:tab w:val="right" w:pos="3861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СЕНТЕМОВ</w:t>
            </w: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-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Сергей Иванович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tabs>
                <w:tab w:val="right" w:pos="3861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ТОХТЕЕВ</w:t>
            </w: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-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Герман Николаевич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788" w:type="dxa"/>
          </w:tcPr>
          <w:p w:rsidR="00973E72" w:rsidRPr="006D0167" w:rsidRDefault="00973E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главы администрации</w:t>
            </w:r>
          </w:p>
          <w:p w:rsidR="00973E72" w:rsidRPr="006D0167" w:rsidRDefault="00973E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Тужинского муниципального района по экономике и финансам, председатель комиссии </w:t>
            </w:r>
          </w:p>
          <w:p w:rsidR="00973E72" w:rsidRPr="006D0167" w:rsidRDefault="00973E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ведущий специалист по предпринимательству и торговле отдела по экономике и </w:t>
            </w:r>
            <w:proofErr w:type="spellStart"/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рогнозированию</w:t>
            </w:r>
            <w:proofErr w:type="spellEnd"/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администрации Тужинского муниципального района, секретарь комиссии</w:t>
            </w:r>
          </w:p>
          <w:p w:rsidR="00973E72" w:rsidRPr="006D0167" w:rsidRDefault="00973E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глава </w:t>
            </w:r>
            <w:proofErr w:type="spellStart"/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Грековского</w:t>
            </w:r>
            <w:proofErr w:type="spellEnd"/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сельского поселения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(по согласованию)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глава </w:t>
            </w:r>
            <w:proofErr w:type="spellStart"/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Пачинского</w:t>
            </w:r>
            <w:proofErr w:type="spellEnd"/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сельского поселения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(по согласованию)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главный специалист-главный архитектор </w:t>
            </w:r>
          </w:p>
          <w:p w:rsidR="00973E72" w:rsidRPr="006D0167" w:rsidRDefault="00973E72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района</w:t>
            </w:r>
          </w:p>
          <w:p w:rsidR="00973E72" w:rsidRPr="006D0167" w:rsidRDefault="00973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глава Михайловского сельского поселения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(по согласованию)</w:t>
            </w:r>
          </w:p>
          <w:p w:rsidR="00973E72" w:rsidRPr="006D0167" w:rsidRDefault="00973E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начальник лесного отдела </w:t>
            </w:r>
            <w:proofErr w:type="spellStart"/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Яранского</w:t>
            </w:r>
            <w:proofErr w:type="spellEnd"/>
          </w:p>
          <w:p w:rsidR="00973E72" w:rsidRPr="006D0167" w:rsidRDefault="00973E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лесничества министерства лесного хозяйства</w:t>
            </w:r>
          </w:p>
          <w:p w:rsidR="00973E72" w:rsidRPr="006D0167" w:rsidRDefault="00973E72">
            <w:pPr>
              <w:autoSpaceDE w:val="0"/>
              <w:autoSpaceDN w:val="0"/>
              <w:adjustRightInd w:val="0"/>
              <w:spacing w:after="3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Кировской области (по согласованию)</w:t>
            </w:r>
          </w:p>
          <w:p w:rsidR="00973E72" w:rsidRPr="006D0167" w:rsidRDefault="00973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глава Тужинского городского поселения (по согласованию)</w:t>
            </w:r>
          </w:p>
          <w:p w:rsidR="00973E72" w:rsidRPr="006D0167" w:rsidRDefault="00973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3E72" w:rsidRPr="006D0167" w:rsidRDefault="00973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глава </w:t>
            </w:r>
            <w:proofErr w:type="spellStart"/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Ныровского</w:t>
            </w:r>
            <w:proofErr w:type="spellEnd"/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сельского поселени</w:t>
            </w:r>
            <w:proofErr w:type="gramStart"/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я(</w:t>
            </w:r>
            <w:proofErr w:type="gramEnd"/>
            <w:r w:rsidRPr="006D0167">
              <w:rPr>
                <w:rFonts w:ascii="Times New Roman" w:hAnsi="Times New Roman"/>
                <w:sz w:val="22"/>
                <w:szCs w:val="22"/>
                <w:lang w:val="ru-RU"/>
              </w:rPr>
              <w:t>по согласованию)</w:t>
            </w:r>
          </w:p>
        </w:tc>
      </w:tr>
    </w:tbl>
    <w:p w:rsidR="002530AD" w:rsidRDefault="002530AD" w:rsidP="00973E72">
      <w:pPr>
        <w:spacing w:after="0" w:line="240" w:lineRule="auto"/>
        <w:ind w:left="5670"/>
        <w:rPr>
          <w:rFonts w:ascii="Times New Roman" w:hAnsi="Times New Roman"/>
          <w:lang w:val="ru-RU"/>
        </w:rPr>
      </w:pPr>
    </w:p>
    <w:p w:rsidR="002530AD" w:rsidRDefault="002530AD">
      <w:pPr>
        <w:spacing w:line="360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973E72" w:rsidRDefault="00973E72" w:rsidP="00973E72">
      <w:pPr>
        <w:spacing w:after="0" w:line="240" w:lineRule="auto"/>
        <w:ind w:left="5670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lastRenderedPageBreak/>
        <w:t>Приложение №2</w:t>
      </w:r>
    </w:p>
    <w:p w:rsidR="00AC23C9" w:rsidRPr="00973E72" w:rsidRDefault="00AC23C9" w:rsidP="00973E72">
      <w:pPr>
        <w:spacing w:after="0" w:line="240" w:lineRule="auto"/>
        <w:ind w:left="5670"/>
        <w:rPr>
          <w:rFonts w:ascii="Times New Roman" w:hAnsi="Times New Roman"/>
          <w:lang w:val="ru-RU"/>
        </w:rPr>
      </w:pPr>
    </w:p>
    <w:p w:rsidR="00973E72" w:rsidRPr="00973E72" w:rsidRDefault="00973E72" w:rsidP="00973E72">
      <w:pPr>
        <w:spacing w:after="0" w:line="240" w:lineRule="auto"/>
        <w:ind w:left="5670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УТВЕРЖДЕНО</w:t>
      </w:r>
    </w:p>
    <w:p w:rsidR="00973E72" w:rsidRPr="00973E72" w:rsidRDefault="00973E72" w:rsidP="006D0167">
      <w:pPr>
        <w:spacing w:after="0" w:line="240" w:lineRule="auto"/>
        <w:ind w:left="5670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постановлением администрации Тужинского муниципального района</w:t>
      </w:r>
    </w:p>
    <w:p w:rsidR="00973E72" w:rsidRDefault="00973E72" w:rsidP="006D0167">
      <w:pPr>
        <w:spacing w:after="0" w:line="240" w:lineRule="auto"/>
        <w:ind w:left="5670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от</w:t>
      </w:r>
      <w:r>
        <w:rPr>
          <w:rFonts w:ascii="Times New Roman" w:hAnsi="Times New Roman"/>
          <w:lang w:val="ru-RU"/>
        </w:rPr>
        <w:t xml:space="preserve"> 23.01.2018</w:t>
      </w:r>
      <w:r w:rsidRPr="00973E72">
        <w:rPr>
          <w:rFonts w:ascii="Times New Roman" w:hAnsi="Times New Roman"/>
          <w:lang w:val="ru-RU"/>
        </w:rPr>
        <w:tab/>
        <w:t>№</w:t>
      </w:r>
      <w:r>
        <w:rPr>
          <w:rFonts w:ascii="Times New Roman" w:hAnsi="Times New Roman"/>
          <w:lang w:val="ru-RU"/>
        </w:rPr>
        <w:t>24</w:t>
      </w:r>
    </w:p>
    <w:p w:rsidR="006D0167" w:rsidRDefault="006D0167" w:rsidP="006D0167">
      <w:pPr>
        <w:spacing w:after="0" w:line="240" w:lineRule="auto"/>
        <w:ind w:left="5670"/>
        <w:rPr>
          <w:rFonts w:ascii="Times New Roman" w:hAnsi="Times New Roman"/>
          <w:lang w:val="ru-RU"/>
        </w:rPr>
      </w:pPr>
    </w:p>
    <w:p w:rsidR="00091AFC" w:rsidRPr="00973E72" w:rsidRDefault="00091AFC" w:rsidP="006D0167">
      <w:pPr>
        <w:spacing w:after="0" w:line="240" w:lineRule="auto"/>
        <w:ind w:left="5670"/>
        <w:rPr>
          <w:rFonts w:ascii="Times New Roman" w:hAnsi="Times New Roman"/>
          <w:lang w:val="ru-RU"/>
        </w:rPr>
      </w:pPr>
    </w:p>
    <w:p w:rsidR="00973E72" w:rsidRPr="00091AFC" w:rsidRDefault="00973E72" w:rsidP="00091AFC">
      <w:pPr>
        <w:pStyle w:val="2"/>
        <w:jc w:val="center"/>
        <w:rPr>
          <w:rFonts w:ascii="Times New Roman" w:hAnsi="Times New Roman" w:cs="Times New Roman"/>
          <w:color w:val="auto"/>
          <w:sz w:val="22"/>
          <w:lang w:val="ru-RU"/>
        </w:rPr>
      </w:pPr>
      <w:bookmarkStart w:id="9" w:name="_Toc505248563"/>
      <w:r w:rsidRPr="00091AFC">
        <w:rPr>
          <w:rFonts w:ascii="Times New Roman" w:hAnsi="Times New Roman" w:cs="Times New Roman"/>
          <w:color w:val="auto"/>
          <w:sz w:val="22"/>
          <w:lang w:val="ru-RU"/>
        </w:rPr>
        <w:t>ПОЛОЖЕНИЕ</w:t>
      </w:r>
      <w:r w:rsidR="00091AFC">
        <w:rPr>
          <w:rFonts w:ascii="Times New Roman" w:hAnsi="Times New Roman" w:cs="Times New Roman"/>
          <w:color w:val="auto"/>
          <w:sz w:val="22"/>
          <w:lang w:val="ru-RU"/>
        </w:rPr>
        <w:br/>
      </w:r>
      <w:r w:rsidRPr="00091AFC">
        <w:rPr>
          <w:rFonts w:ascii="Times New Roman" w:hAnsi="Times New Roman" w:cs="Times New Roman"/>
          <w:color w:val="auto"/>
          <w:sz w:val="22"/>
          <w:lang w:val="ru-RU"/>
        </w:rPr>
        <w:t xml:space="preserve">о комиссии по обеспечению </w:t>
      </w:r>
      <w:proofErr w:type="gramStart"/>
      <w:r w:rsidRPr="00091AFC">
        <w:rPr>
          <w:rFonts w:ascii="Times New Roman" w:hAnsi="Times New Roman" w:cs="Times New Roman"/>
          <w:color w:val="auto"/>
          <w:sz w:val="22"/>
          <w:lang w:val="ru-RU"/>
        </w:rPr>
        <w:t>контроля за</w:t>
      </w:r>
      <w:proofErr w:type="gramEnd"/>
      <w:r w:rsidRPr="00091AFC">
        <w:rPr>
          <w:rFonts w:ascii="Times New Roman" w:hAnsi="Times New Roman" w:cs="Times New Roman"/>
          <w:color w:val="auto"/>
          <w:sz w:val="22"/>
          <w:lang w:val="ru-RU"/>
        </w:rPr>
        <w:t xml:space="preserve"> целевым использованием древесины, заготавливаемой гражданами для собственных нужд</w:t>
      </w:r>
      <w:bookmarkEnd w:id="9"/>
    </w:p>
    <w:p w:rsidR="002530AD" w:rsidRPr="006D0167" w:rsidRDefault="002530AD" w:rsidP="006D01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973E72" w:rsidRPr="00973E72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 xml:space="preserve">1. Комиссия по обеспечению </w:t>
      </w:r>
      <w:proofErr w:type="gramStart"/>
      <w:r w:rsidRPr="00973E72">
        <w:rPr>
          <w:rFonts w:ascii="Times New Roman" w:hAnsi="Times New Roman"/>
          <w:lang w:val="ru-RU"/>
        </w:rPr>
        <w:t>контроля за</w:t>
      </w:r>
      <w:proofErr w:type="gramEnd"/>
      <w:r w:rsidRPr="00973E72">
        <w:rPr>
          <w:rFonts w:ascii="Times New Roman" w:hAnsi="Times New Roman"/>
          <w:lang w:val="ru-RU"/>
        </w:rPr>
        <w:t xml:space="preserve"> целевым использованием древесины, заготавливаемой гражданами для собственных нужд (далее - Комиссия) образована в целях учета</w:t>
      </w:r>
      <w:r w:rsidRPr="00973E72">
        <w:rPr>
          <w:rFonts w:ascii="Times New Roman" w:hAnsi="Times New Roman"/>
          <w:b/>
          <w:lang w:val="ru-RU"/>
        </w:rPr>
        <w:t xml:space="preserve"> </w:t>
      </w:r>
      <w:r w:rsidRPr="00973E72">
        <w:rPr>
          <w:rFonts w:ascii="Times New Roman" w:hAnsi="Times New Roman"/>
          <w:lang w:val="ru-RU"/>
        </w:rPr>
        <w:t>целевого использования древесины, заготавливаемой гражданами на основании договоров купли-продажи лесных насаждений для собственных нужд.</w:t>
      </w:r>
    </w:p>
    <w:p w:rsidR="00973E72" w:rsidRPr="00973E72" w:rsidRDefault="00973E72" w:rsidP="00973E7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 xml:space="preserve">2. </w:t>
      </w:r>
      <w:proofErr w:type="gramStart"/>
      <w:r w:rsidRPr="00973E72">
        <w:rPr>
          <w:rFonts w:ascii="Times New Roman" w:hAnsi="Times New Roman"/>
          <w:lang w:val="ru-RU"/>
        </w:rPr>
        <w:t>Комиссия в своей деятельности руководствуется Лесным кодексом Российской Федерации, Законом  Кировской области от 27.03.2007 № 101-ЗО «О порядке и нормативах заготовки гражданами древесины для собственных нужд», постановлением Правительства Кировской области от 28.03.2013 №202/167 «Об утверждении порядка заключения гражданами договора купли-продажи лесных насаждений для собственных нужд» и иными нормативными правовыми актами Российской Федерации, Кировской области, органов местного самоуправления Тужинского муниципального района</w:t>
      </w:r>
      <w:proofErr w:type="gramEnd"/>
      <w:r w:rsidRPr="00973E72">
        <w:rPr>
          <w:rFonts w:ascii="Times New Roman" w:hAnsi="Times New Roman"/>
          <w:lang w:val="ru-RU"/>
        </w:rPr>
        <w:t xml:space="preserve"> и настоящим Положением.</w:t>
      </w:r>
    </w:p>
    <w:p w:rsidR="00973E72" w:rsidRPr="00973E72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3. Основными задачами Комиссии являются:</w:t>
      </w:r>
    </w:p>
    <w:p w:rsidR="00973E72" w:rsidRPr="00973E72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-рассмотрение информации о фактах выявления нецелевого использования древесины, заготовленной гражданами по договору купли-продажи лесных насаждений;</w:t>
      </w:r>
    </w:p>
    <w:p w:rsidR="00973E72" w:rsidRPr="00973E72" w:rsidRDefault="00973E72" w:rsidP="00973E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3E72">
        <w:rPr>
          <w:rFonts w:ascii="Times New Roman" w:hAnsi="Times New Roman" w:cs="Times New Roman"/>
          <w:sz w:val="22"/>
          <w:szCs w:val="22"/>
        </w:rPr>
        <w:t xml:space="preserve">-анализ информации, полученной от поселений Тужинского района о проведенных проверках на предмет целевого использования заготовленной древесины. </w:t>
      </w:r>
    </w:p>
    <w:p w:rsidR="00973E72" w:rsidRPr="00973E72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4. Комиссия имеет право:</w:t>
      </w:r>
    </w:p>
    <w:p w:rsidR="00973E72" w:rsidRPr="00973E72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 xml:space="preserve">- запрашивать в установленном порядке у поселений Тужинского района, у лесного отдела </w:t>
      </w:r>
      <w:proofErr w:type="spellStart"/>
      <w:r w:rsidRPr="00973E72">
        <w:rPr>
          <w:rFonts w:ascii="Times New Roman" w:hAnsi="Times New Roman"/>
          <w:lang w:val="ru-RU"/>
        </w:rPr>
        <w:t>Яранского</w:t>
      </w:r>
      <w:proofErr w:type="spellEnd"/>
      <w:r w:rsidRPr="00973E72">
        <w:rPr>
          <w:rFonts w:ascii="Times New Roman" w:hAnsi="Times New Roman"/>
          <w:lang w:val="ru-RU"/>
        </w:rPr>
        <w:t xml:space="preserve"> лесничества министерства лесного хозяйства Кировской области информацию, документы и материалы, относящиеся к ее компетенции;</w:t>
      </w:r>
    </w:p>
    <w:p w:rsidR="00973E72" w:rsidRPr="00973E72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- заслушивать на своих заседаниях глав городского и сельских поселений Тужинского района, граждан, допустивших нецелевое использование древесины по вопросам, относящимся к компетенции Комиссии.</w:t>
      </w:r>
    </w:p>
    <w:p w:rsidR="00973E72" w:rsidRPr="00973E72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 xml:space="preserve">5. Состав Комиссии утверждается постановлением администрации района. Председатель Комиссии руководит деятельностью Комиссии, председательствует на заседаниях, организует ее работу, осуществляет общий </w:t>
      </w:r>
      <w:proofErr w:type="gramStart"/>
      <w:r w:rsidRPr="00973E72">
        <w:rPr>
          <w:rFonts w:ascii="Times New Roman" w:hAnsi="Times New Roman"/>
          <w:lang w:val="ru-RU"/>
        </w:rPr>
        <w:t>контроль за</w:t>
      </w:r>
      <w:proofErr w:type="gramEnd"/>
      <w:r w:rsidRPr="00973E72">
        <w:rPr>
          <w:rFonts w:ascii="Times New Roman" w:hAnsi="Times New Roman"/>
          <w:lang w:val="ru-RU"/>
        </w:rPr>
        <w:t xml:space="preserve"> реализацией принятых Комиссией решений и несет персональную ответственность за выполнение возложенных на нее задач.</w:t>
      </w:r>
    </w:p>
    <w:p w:rsidR="00973E72" w:rsidRPr="00973E72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6. Заседания Комиссии проводятся по мере необходимости и считаются правомочными, если на них присутствуют не менее половины ее членов. Члены Комиссии участвуют в ее заседаниях без права замены.</w:t>
      </w:r>
    </w:p>
    <w:p w:rsidR="00973E72" w:rsidRPr="00973E72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 xml:space="preserve">7. Решения Комиссии оформляются протоколом, подписываются председателем Комиссии и считаются принятыми, если за них проголосовало большинство членов Комиссии, присутствовавших на заседании. </w:t>
      </w:r>
    </w:p>
    <w:p w:rsidR="00973E72" w:rsidRPr="00973E72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Секретарь комиссии направляет копии протокола заседания в течение 5 рабочих дней со дня его подписания членам Комиссии.</w:t>
      </w:r>
    </w:p>
    <w:p w:rsidR="002530AD" w:rsidRDefault="002530AD">
      <w:pPr>
        <w:spacing w:line="360" w:lineRule="auto"/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973E72" w:rsidRDefault="00973E72" w:rsidP="00973E72">
      <w:pPr>
        <w:spacing w:after="0" w:line="240" w:lineRule="auto"/>
        <w:ind w:left="5670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lastRenderedPageBreak/>
        <w:t>Приложение №3</w:t>
      </w:r>
    </w:p>
    <w:p w:rsidR="00AC23C9" w:rsidRPr="00973E72" w:rsidRDefault="00AC23C9" w:rsidP="00973E72">
      <w:pPr>
        <w:spacing w:after="0" w:line="240" w:lineRule="auto"/>
        <w:ind w:left="5670"/>
        <w:rPr>
          <w:rFonts w:ascii="Times New Roman" w:hAnsi="Times New Roman"/>
          <w:lang w:val="ru-RU"/>
        </w:rPr>
      </w:pPr>
    </w:p>
    <w:p w:rsidR="00973E72" w:rsidRPr="00973E72" w:rsidRDefault="00973E72" w:rsidP="00973E72">
      <w:pPr>
        <w:spacing w:after="0" w:line="240" w:lineRule="auto"/>
        <w:ind w:left="5670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УТВЕРЖДЕН</w:t>
      </w:r>
    </w:p>
    <w:p w:rsidR="00973E72" w:rsidRPr="00973E72" w:rsidRDefault="00973E72" w:rsidP="00973E72">
      <w:pPr>
        <w:spacing w:after="0" w:line="240" w:lineRule="auto"/>
        <w:ind w:left="5670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постановлением администрации Тужинского муниципального района</w:t>
      </w:r>
    </w:p>
    <w:p w:rsidR="00973E72" w:rsidRPr="00973E72" w:rsidRDefault="00973E72" w:rsidP="00973E72">
      <w:pPr>
        <w:spacing w:after="0" w:line="240" w:lineRule="auto"/>
        <w:ind w:left="5670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>от</w:t>
      </w:r>
      <w:r w:rsidR="006D016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23.01.2018</w:t>
      </w:r>
      <w:r w:rsidRPr="00973E72">
        <w:rPr>
          <w:rFonts w:ascii="Times New Roman" w:hAnsi="Times New Roman"/>
          <w:lang w:val="ru-RU"/>
        </w:rPr>
        <w:tab/>
        <w:t>№</w:t>
      </w:r>
      <w:r>
        <w:rPr>
          <w:rFonts w:ascii="Times New Roman" w:hAnsi="Times New Roman"/>
          <w:lang w:val="ru-RU"/>
        </w:rPr>
        <w:t>24</w:t>
      </w:r>
    </w:p>
    <w:p w:rsidR="00091AFC" w:rsidRDefault="00091AFC" w:rsidP="00091AFC">
      <w:pPr>
        <w:pStyle w:val="2"/>
        <w:spacing w:before="0" w:line="240" w:lineRule="auto"/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ru-RU" w:eastAsia="ar-SA" w:bidi="ar-SA"/>
        </w:rPr>
      </w:pPr>
    </w:p>
    <w:p w:rsidR="00973E72" w:rsidRPr="00091AFC" w:rsidRDefault="00973E72" w:rsidP="00091AFC">
      <w:pPr>
        <w:pStyle w:val="2"/>
        <w:spacing w:before="0" w:line="240" w:lineRule="auto"/>
        <w:jc w:val="center"/>
        <w:rPr>
          <w:sz w:val="22"/>
          <w:szCs w:val="22"/>
          <w:lang w:val="ru-RU"/>
        </w:rPr>
      </w:pPr>
      <w:bookmarkStart w:id="10" w:name="_Toc505248564"/>
      <w:r w:rsidRPr="00091AFC">
        <w:rPr>
          <w:rFonts w:ascii="Times New Roman" w:hAnsi="Times New Roman" w:cs="Times New Roman"/>
          <w:color w:val="auto"/>
          <w:sz w:val="22"/>
          <w:szCs w:val="22"/>
          <w:lang w:val="ru-RU"/>
        </w:rPr>
        <w:t>ПОРЯДОК</w:t>
      </w:r>
      <w:r w:rsidR="00091AFC">
        <w:rPr>
          <w:rFonts w:ascii="Times New Roman" w:hAnsi="Times New Roman" w:cs="Times New Roman"/>
          <w:color w:val="auto"/>
          <w:sz w:val="22"/>
          <w:szCs w:val="22"/>
          <w:lang w:val="ru-RU"/>
        </w:rPr>
        <w:br/>
      </w:r>
      <w:r w:rsidRPr="00091AFC">
        <w:rPr>
          <w:rFonts w:ascii="Times New Roman" w:hAnsi="Times New Roman" w:cs="Times New Roman"/>
          <w:color w:val="auto"/>
          <w:sz w:val="22"/>
          <w:szCs w:val="22"/>
          <w:lang w:val="ru-RU"/>
        </w:rPr>
        <w:t>учета целевого использования древесины, заготавливаемой гражданами на основании договоров купли-продажи лесных насаждений для собственных нужд</w:t>
      </w:r>
      <w:bookmarkEnd w:id="10"/>
    </w:p>
    <w:p w:rsidR="002530AD" w:rsidRPr="006D0167" w:rsidRDefault="002530AD" w:rsidP="006D0167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73E72" w:rsidRPr="002530AD" w:rsidRDefault="00973E72" w:rsidP="006D0167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73E72">
        <w:rPr>
          <w:rFonts w:ascii="Times New Roman" w:hAnsi="Times New Roman"/>
          <w:lang w:val="ru-RU"/>
        </w:rPr>
        <w:t xml:space="preserve">1. </w:t>
      </w:r>
      <w:proofErr w:type="gramStart"/>
      <w:r w:rsidRPr="002530AD">
        <w:rPr>
          <w:rFonts w:ascii="Times New Roman" w:hAnsi="Times New Roman"/>
          <w:lang w:val="ru-RU"/>
        </w:rPr>
        <w:t>Настоящий порядок учета</w:t>
      </w:r>
      <w:r w:rsidRPr="002530AD">
        <w:rPr>
          <w:rFonts w:ascii="Times New Roman" w:hAnsi="Times New Roman"/>
          <w:b/>
          <w:lang w:val="ru-RU"/>
        </w:rPr>
        <w:t xml:space="preserve"> </w:t>
      </w:r>
      <w:r w:rsidRPr="002530AD">
        <w:rPr>
          <w:rFonts w:ascii="Times New Roman" w:hAnsi="Times New Roman"/>
          <w:lang w:val="ru-RU"/>
        </w:rPr>
        <w:t>целевого использования древесины, заготавливаемой гражданами на основании договоров купли-продажи лесных насаждений для собственных нужд (далее – Порядок) разработан в соответствии с Лесным кодексом Российской Федерации, Законом Кировской области от 27.03.2007 №101-ЗО «О порядке и нормативах заготовки гражданами древесины для собственных нужд», постановлением Правительства Кировской области от 28.03.2013 № 202/167 «Об утверждении порядка заключения гражданами договора купли-продажи лесных насаждений</w:t>
      </w:r>
      <w:proofErr w:type="gramEnd"/>
      <w:r w:rsidRPr="002530AD">
        <w:rPr>
          <w:rFonts w:ascii="Times New Roman" w:hAnsi="Times New Roman"/>
          <w:lang w:val="ru-RU"/>
        </w:rPr>
        <w:t xml:space="preserve"> для собственных нужд». </w:t>
      </w:r>
    </w:p>
    <w:p w:rsidR="00973E72" w:rsidRPr="002530AD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530AD">
        <w:rPr>
          <w:rFonts w:ascii="Times New Roman" w:hAnsi="Times New Roman"/>
          <w:lang w:val="ru-RU"/>
        </w:rPr>
        <w:t>2. Настоящий Порядок определяет правила учета целевого использования древесины, заготавливаемой гражданами на основании договоров купли-продажи лесных насаждений для собственных нужд, находящихся на территории Тужинского муниципального района.</w:t>
      </w:r>
    </w:p>
    <w:p w:rsidR="00973E72" w:rsidRPr="002530AD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530AD">
        <w:rPr>
          <w:rFonts w:ascii="Times New Roman" w:hAnsi="Times New Roman"/>
          <w:lang w:val="ru-RU"/>
        </w:rPr>
        <w:t>3. Предоставление гражданам древесины для собственных нужд осуществляется по договору купли-продажи лесных насаждений на платной основе в пределах установленных объемов заготовки древесины на текущий год.</w:t>
      </w:r>
    </w:p>
    <w:p w:rsidR="00973E72" w:rsidRPr="002530AD" w:rsidRDefault="00973E72" w:rsidP="0097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530AD">
        <w:rPr>
          <w:rFonts w:ascii="Times New Roman" w:hAnsi="Times New Roman"/>
          <w:lang w:val="ru-RU"/>
        </w:rPr>
        <w:t xml:space="preserve">4. Заготовка гражданами древесины для собственных нужд осуществляется по договору купли-продажи лесных насаждений в соответствии с </w:t>
      </w:r>
      <w:hyperlink r:id="rId10" w:history="1">
        <w:r w:rsidRPr="002530AD">
          <w:rPr>
            <w:rStyle w:val="af2"/>
            <w:rFonts w:ascii="Times New Roman" w:hAnsi="Times New Roman"/>
            <w:lang w:val="ru-RU"/>
          </w:rPr>
          <w:t>Порядком</w:t>
        </w:r>
      </w:hyperlink>
      <w:r w:rsidRPr="002530AD">
        <w:rPr>
          <w:rFonts w:ascii="Times New Roman" w:hAnsi="Times New Roman"/>
          <w:lang w:val="ru-RU"/>
        </w:rPr>
        <w:t xml:space="preserve"> заключения гражданами договора купли-продажи лесных насаждений для собственных нужд, утвержденным постановлением Правительства Кировской области от 28.03.2013 №202/167.</w:t>
      </w:r>
    </w:p>
    <w:p w:rsidR="00973E72" w:rsidRPr="002530AD" w:rsidRDefault="00973E72" w:rsidP="00973E7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530AD">
        <w:rPr>
          <w:rFonts w:ascii="Times New Roman" w:hAnsi="Times New Roman"/>
          <w:lang w:val="ru-RU"/>
        </w:rPr>
        <w:t xml:space="preserve">5. Объем и периодичность заготовки древесины установлены в </w:t>
      </w:r>
      <w:hyperlink r:id="rId11" w:history="1">
        <w:r w:rsidRPr="002530AD">
          <w:rPr>
            <w:rStyle w:val="af2"/>
            <w:rFonts w:ascii="Times New Roman" w:hAnsi="Times New Roman"/>
            <w:lang w:val="ru-RU"/>
          </w:rPr>
          <w:t>статье 3</w:t>
        </w:r>
      </w:hyperlink>
      <w:r w:rsidRPr="002530AD">
        <w:rPr>
          <w:rFonts w:ascii="Times New Roman" w:hAnsi="Times New Roman"/>
          <w:lang w:val="ru-RU"/>
        </w:rPr>
        <w:t xml:space="preserve"> Закона Кировской области от 27.03.2007 №101-ЗО «О порядке и нормативах заготовки гражданами древесины для собственных нужд».</w:t>
      </w:r>
    </w:p>
    <w:p w:rsidR="00973E72" w:rsidRPr="002530AD" w:rsidRDefault="00973E72" w:rsidP="00973E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30AD">
        <w:rPr>
          <w:rFonts w:ascii="Times New Roman" w:hAnsi="Times New Roman" w:cs="Times New Roman"/>
          <w:sz w:val="22"/>
          <w:szCs w:val="22"/>
        </w:rPr>
        <w:t xml:space="preserve">6. Учет целевого использования древесины, заготавливаемой гражданами на основании договоров купли-продажи лесных насаждений для собственных нужд, по согласованию осуществляется поселениями Тужинского района на основании информации представленной лесным отделом </w:t>
      </w:r>
      <w:proofErr w:type="spellStart"/>
      <w:r w:rsidRPr="002530AD">
        <w:rPr>
          <w:rFonts w:ascii="Times New Roman" w:hAnsi="Times New Roman" w:cs="Times New Roman"/>
          <w:sz w:val="22"/>
          <w:szCs w:val="22"/>
        </w:rPr>
        <w:t>Яранского</w:t>
      </w:r>
      <w:proofErr w:type="spellEnd"/>
      <w:r w:rsidRPr="002530AD">
        <w:rPr>
          <w:rFonts w:ascii="Times New Roman" w:hAnsi="Times New Roman" w:cs="Times New Roman"/>
          <w:sz w:val="22"/>
          <w:szCs w:val="22"/>
        </w:rPr>
        <w:t xml:space="preserve"> лесничества министерства лесного хозяйства Кировской области (далее – лесной отдел).</w:t>
      </w:r>
    </w:p>
    <w:p w:rsidR="00973E72" w:rsidRPr="002530AD" w:rsidRDefault="00973E72" w:rsidP="00973E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30AD">
        <w:rPr>
          <w:rFonts w:ascii="Times New Roman" w:hAnsi="Times New Roman" w:cs="Times New Roman"/>
          <w:sz w:val="22"/>
          <w:szCs w:val="22"/>
        </w:rPr>
        <w:t xml:space="preserve">7. Для учета целевого использования древесины, заготавливаемой гражданами на основании договоров купли-продажи лесных насаждений для собственных нужд, поселения Тужинского района создают рабочие группы по обследованию жилых помещений и хозяйственных построек на предмет определения потребности в заготовке древесины для собственных нужд и контроля целевого использования заготовленной древесины. </w:t>
      </w:r>
    </w:p>
    <w:p w:rsidR="00973E72" w:rsidRPr="002530AD" w:rsidRDefault="00973E72" w:rsidP="00973E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30AD">
        <w:rPr>
          <w:rFonts w:ascii="Times New Roman" w:hAnsi="Times New Roman" w:cs="Times New Roman"/>
          <w:sz w:val="22"/>
          <w:szCs w:val="22"/>
        </w:rPr>
        <w:t xml:space="preserve">8. Лесной отдел </w:t>
      </w:r>
      <w:proofErr w:type="spellStart"/>
      <w:r w:rsidRPr="002530AD">
        <w:rPr>
          <w:rFonts w:ascii="Times New Roman" w:hAnsi="Times New Roman" w:cs="Times New Roman"/>
          <w:sz w:val="22"/>
          <w:szCs w:val="22"/>
        </w:rPr>
        <w:t>Яранского</w:t>
      </w:r>
      <w:proofErr w:type="spellEnd"/>
      <w:r w:rsidRPr="002530AD">
        <w:rPr>
          <w:rFonts w:ascii="Times New Roman" w:hAnsi="Times New Roman" w:cs="Times New Roman"/>
          <w:sz w:val="22"/>
          <w:szCs w:val="22"/>
        </w:rPr>
        <w:t xml:space="preserve"> лесничества министерства лесного хозяйства Кировской области ежеквартально по согласованию не позднее 5 числа месяца следующего за отчетным периодом направляет в поселения Тужинского района сведения электронной базы данных по договорам купли - продажи лесных насаждений для собственных нужд граждан. </w:t>
      </w:r>
    </w:p>
    <w:p w:rsidR="00973E72" w:rsidRPr="002530AD" w:rsidRDefault="00973E72" w:rsidP="00973E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30AD">
        <w:rPr>
          <w:rFonts w:ascii="Times New Roman" w:hAnsi="Times New Roman" w:cs="Times New Roman"/>
          <w:sz w:val="22"/>
          <w:szCs w:val="22"/>
        </w:rPr>
        <w:t xml:space="preserve">9. Поселения Тужинского района по согласованию ведут учет полученной информации и по истечении срока действия договора купли-продажи в течение месяца проводят проверку на предмет целевого использования заготовленной древесины. </w:t>
      </w:r>
    </w:p>
    <w:p w:rsidR="00973E72" w:rsidRPr="002530AD" w:rsidRDefault="00973E72" w:rsidP="00973E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30AD">
        <w:rPr>
          <w:rFonts w:ascii="Times New Roman" w:hAnsi="Times New Roman" w:cs="Times New Roman"/>
          <w:sz w:val="22"/>
          <w:szCs w:val="22"/>
        </w:rPr>
        <w:t xml:space="preserve">10. По согласованию о фактах выявления нецелевого использования древесины, заготовленной гражданами по договору купли-продажи лесных насаждений, поселения Тужинского района в течение 10 дней с момента выявления уведомляют лесной отдел, а также представляют информацию в районную комиссию по обеспечению </w:t>
      </w:r>
      <w:proofErr w:type="gramStart"/>
      <w:r w:rsidRPr="002530A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2530AD">
        <w:rPr>
          <w:rFonts w:ascii="Times New Roman" w:hAnsi="Times New Roman" w:cs="Times New Roman"/>
          <w:sz w:val="22"/>
          <w:szCs w:val="22"/>
        </w:rPr>
        <w:t xml:space="preserve"> целевым использованием древесины, заготавливаемой гражданами для собственных нужд.</w:t>
      </w:r>
    </w:p>
    <w:p w:rsidR="003A4422" w:rsidRDefault="00973E72" w:rsidP="00973E72">
      <w:pPr>
        <w:pStyle w:val="ConsPlusNormal"/>
        <w:widowControl/>
        <w:spacing w:after="7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30AD">
        <w:rPr>
          <w:rFonts w:ascii="Times New Roman" w:hAnsi="Times New Roman" w:cs="Times New Roman"/>
          <w:sz w:val="22"/>
          <w:szCs w:val="22"/>
        </w:rPr>
        <w:t>11. Ущерб, причиненный лесному фонду Российской Федерации, в результате неисполнения или ненадлежащего исполнения условий договора купли-продажи возмещается гражданами в соответствии с действующим законодательством и договором купли-продажи.</w:t>
      </w:r>
    </w:p>
    <w:p w:rsidR="005B7900" w:rsidRPr="006854FB" w:rsidRDefault="003A4422" w:rsidP="00AC23C9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AC23C9">
        <w:rPr>
          <w:rFonts w:ascii="Times New Roman" w:hAnsi="Times New Roman"/>
          <w:lang w:val="ru-RU"/>
        </w:rPr>
        <w:br w:type="page"/>
      </w:r>
      <w:r w:rsidR="005B7900" w:rsidRPr="006D0167">
        <w:rPr>
          <w:rFonts w:ascii="Times New Roman" w:hAnsi="Times New Roman"/>
          <w:b/>
          <w:lang w:val="ru-RU"/>
        </w:rPr>
        <w:lastRenderedPageBreak/>
        <w:t>АДМИНИСТРАЦИЯ ТУЖИНСКОГО МУНИЦИПАЛЬНОГО РАЙОНА</w:t>
      </w:r>
      <w:r w:rsidR="00AC23C9">
        <w:rPr>
          <w:rFonts w:ascii="Times New Roman" w:hAnsi="Times New Roman"/>
          <w:b/>
          <w:lang w:val="ru-RU"/>
        </w:rPr>
        <w:br/>
      </w:r>
      <w:r w:rsidR="005B7900" w:rsidRPr="006854FB">
        <w:rPr>
          <w:rFonts w:ascii="Times New Roman" w:hAnsi="Times New Roman"/>
          <w:b/>
          <w:lang w:val="ru-RU"/>
        </w:rPr>
        <w:t>КИРОВСКОЙ ОБЛАСТИ</w:t>
      </w:r>
    </w:p>
    <w:p w:rsidR="002530AD" w:rsidRDefault="002530AD" w:rsidP="005B7900">
      <w:pPr>
        <w:spacing w:after="0" w:line="240" w:lineRule="exact"/>
        <w:jc w:val="center"/>
        <w:rPr>
          <w:rFonts w:ascii="Times New Roman" w:hAnsi="Times New Roman"/>
          <w:b/>
          <w:lang w:val="ru-RU"/>
        </w:rPr>
      </w:pPr>
    </w:p>
    <w:p w:rsidR="005B7900" w:rsidRPr="006D0167" w:rsidRDefault="005B7900" w:rsidP="005B7900">
      <w:pPr>
        <w:spacing w:after="0" w:line="240" w:lineRule="exact"/>
        <w:jc w:val="center"/>
        <w:rPr>
          <w:rFonts w:ascii="Times New Roman" w:hAnsi="Times New Roman"/>
          <w:b/>
        </w:rPr>
      </w:pPr>
      <w:r w:rsidRPr="006D0167">
        <w:rPr>
          <w:rFonts w:ascii="Times New Roman" w:hAnsi="Times New Roman"/>
          <w:b/>
        </w:rPr>
        <w:t>ПОСТАНОВЛЕНИЕ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5B7900" w:rsidRPr="006D0167" w:rsidTr="00973E72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00" w:rsidRPr="006D0167" w:rsidRDefault="005B7900" w:rsidP="00B87C86">
            <w:pPr>
              <w:tabs>
                <w:tab w:val="left" w:pos="2115"/>
              </w:tabs>
              <w:spacing w:after="0" w:line="280" w:lineRule="exact"/>
              <w:rPr>
                <w:rFonts w:ascii="Times New Roman" w:hAnsi="Times New Roman"/>
              </w:rPr>
            </w:pPr>
            <w:r w:rsidRPr="006D0167">
              <w:rPr>
                <w:rFonts w:ascii="Times New Roman" w:hAnsi="Times New Roman"/>
              </w:rPr>
              <w:t>29.01.2018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7900" w:rsidRPr="006D0167" w:rsidRDefault="005B7900" w:rsidP="00B87C86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</w:rPr>
            </w:pPr>
            <w:r w:rsidRPr="006D0167">
              <w:rPr>
                <w:rFonts w:ascii="Times New Roman" w:hAnsi="Times New Roman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00" w:rsidRPr="006D0167" w:rsidRDefault="005B7900" w:rsidP="00B87C86">
            <w:pPr>
              <w:tabs>
                <w:tab w:val="left" w:pos="2602"/>
              </w:tabs>
              <w:spacing w:after="0" w:line="280" w:lineRule="exact"/>
              <w:rPr>
                <w:rFonts w:ascii="Times New Roman" w:hAnsi="Times New Roman"/>
              </w:rPr>
            </w:pPr>
            <w:r w:rsidRPr="006D0167">
              <w:rPr>
                <w:rFonts w:ascii="Times New Roman" w:hAnsi="Times New Roman"/>
              </w:rPr>
              <w:t>26</w:t>
            </w:r>
          </w:p>
        </w:tc>
      </w:tr>
      <w:tr w:rsidR="005B7900" w:rsidRPr="00B42354" w:rsidTr="00973E72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0AD" w:rsidRDefault="002530AD" w:rsidP="009C0ABC">
            <w:pPr>
              <w:spacing w:after="0" w:line="280" w:lineRule="exact"/>
              <w:rPr>
                <w:rFonts w:ascii="Times New Roman" w:hAnsi="Times New Roman"/>
                <w:sz w:val="28"/>
                <w:lang w:val="ru-RU"/>
              </w:rPr>
            </w:pPr>
          </w:p>
          <w:p w:rsidR="005B7900" w:rsidRPr="00B42354" w:rsidRDefault="005B7900" w:rsidP="006563C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 xml:space="preserve">пгт </w:t>
            </w:r>
            <w:proofErr w:type="spellStart"/>
            <w:r w:rsidRPr="00B42354">
              <w:rPr>
                <w:rFonts w:ascii="Times New Roman" w:hAnsi="Times New Roman"/>
                <w:sz w:val="28"/>
              </w:rPr>
              <w:t>Тужа</w:t>
            </w:r>
            <w:proofErr w:type="spellEnd"/>
          </w:p>
        </w:tc>
      </w:tr>
    </w:tbl>
    <w:p w:rsidR="005B7900" w:rsidRPr="002530AD" w:rsidRDefault="005B7900" w:rsidP="00091AFC">
      <w:pPr>
        <w:pStyle w:val="2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bookmarkStart w:id="11" w:name="_Toc505248565"/>
      <w:r w:rsidRPr="002530AD">
        <w:rPr>
          <w:rFonts w:ascii="Times New Roman" w:hAnsi="Times New Roman" w:cs="Times New Roman"/>
          <w:color w:val="auto"/>
          <w:sz w:val="24"/>
          <w:lang w:val="ru-RU"/>
        </w:rPr>
        <w:t>О внесении изменений в постановление администрации Тужинского муниципального района от 10.06.2014 № 248</w:t>
      </w:r>
      <w:bookmarkEnd w:id="11"/>
    </w:p>
    <w:p w:rsidR="00AC23C9" w:rsidRDefault="00AC23C9" w:rsidP="00091AFC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5B7900" w:rsidRPr="00091AFC" w:rsidRDefault="005B7900" w:rsidP="00091AFC">
      <w:pPr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  <w:proofErr w:type="gramStart"/>
      <w:r w:rsidRPr="00091AFC">
        <w:rPr>
          <w:rFonts w:ascii="Times New Roman" w:hAnsi="Times New Roman"/>
          <w:lang w:val="ru-RU"/>
        </w:rPr>
        <w:t>В соответствии статьями 11, 65 Земельного кодекса РФ,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</w:t>
      </w:r>
      <w:proofErr w:type="gramEnd"/>
      <w:r w:rsidRPr="00091AFC">
        <w:rPr>
          <w:rFonts w:ascii="Times New Roman" w:hAnsi="Times New Roman"/>
          <w:lang w:val="ru-RU"/>
        </w:rPr>
        <w:t xml:space="preserve"> </w:t>
      </w:r>
      <w:proofErr w:type="gramStart"/>
      <w:r w:rsidRPr="00091AFC">
        <w:rPr>
          <w:rFonts w:ascii="Times New Roman" w:hAnsi="Times New Roman"/>
          <w:lang w:val="ru-RU"/>
        </w:rPr>
        <w:t>арендной платы за земли, находящиеся в собственности Российской Федерации», Постановлением Правительства Кировской области от 24.12.2013 № 241/925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области», статьями 32, 42 Устава муниципального образования Тужинский</w:t>
      </w:r>
      <w:proofErr w:type="gramEnd"/>
      <w:r w:rsidRPr="00091AFC">
        <w:rPr>
          <w:rFonts w:ascii="Times New Roman" w:hAnsi="Times New Roman"/>
          <w:lang w:val="ru-RU"/>
        </w:rPr>
        <w:t xml:space="preserve"> муниципальный район администрация Тужинского муниципального района ПОСТАНОВЛЯЕТ:</w:t>
      </w:r>
    </w:p>
    <w:p w:rsidR="005B7900" w:rsidRPr="00091AFC" w:rsidRDefault="005B7900" w:rsidP="00091AF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91AFC">
        <w:rPr>
          <w:rFonts w:ascii="Times New Roman" w:hAnsi="Times New Roman"/>
          <w:lang w:val="ru-RU"/>
        </w:rPr>
        <w:t xml:space="preserve">1. Внести в постановление администрации Тужинского муниципального района от 10.06.2014 № 248 «Об утверждении </w:t>
      </w:r>
      <w:r w:rsidRPr="00091AFC">
        <w:rPr>
          <w:rFonts w:ascii="Times New Roman" w:hAnsi="Times New Roman"/>
          <w:bCs/>
          <w:lang w:val="ru-RU"/>
        </w:rPr>
        <w:t xml:space="preserve">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</w:r>
      <w:r w:rsidRPr="00091AFC">
        <w:rPr>
          <w:rFonts w:ascii="Times New Roman" w:hAnsi="Times New Roman"/>
          <w:lang w:val="ru-RU"/>
        </w:rPr>
        <w:t>собственности муниципального образования Тужинский муниципальный район Кировской области» следующие изменения:</w:t>
      </w:r>
    </w:p>
    <w:p w:rsidR="005B7900" w:rsidRPr="00091AFC" w:rsidRDefault="005B7900" w:rsidP="0009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91AFC">
        <w:rPr>
          <w:rFonts w:ascii="Times New Roman" w:hAnsi="Times New Roman"/>
          <w:lang w:val="ru-RU"/>
        </w:rPr>
        <w:t xml:space="preserve">1.1. Пункт 1 Положения изложить в </w:t>
      </w:r>
      <w:r w:rsidRPr="00091AFC">
        <w:rPr>
          <w:rFonts w:ascii="Times New Roman" w:hAnsi="Times New Roman"/>
          <w:lang w:val="ru-RU" w:eastAsia="ru-RU"/>
        </w:rPr>
        <w:t>следующей</w:t>
      </w:r>
      <w:r w:rsidRPr="00091AFC">
        <w:rPr>
          <w:rFonts w:ascii="Times New Roman" w:hAnsi="Times New Roman"/>
          <w:lang w:val="ru-RU"/>
        </w:rPr>
        <w:t xml:space="preserve"> редакции:</w:t>
      </w:r>
    </w:p>
    <w:p w:rsidR="005B7900" w:rsidRPr="00091AFC" w:rsidRDefault="005B7900" w:rsidP="0009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proofErr w:type="gramStart"/>
      <w:r w:rsidRPr="00091AFC">
        <w:rPr>
          <w:rFonts w:ascii="Times New Roman" w:hAnsi="Times New Roman"/>
          <w:lang w:val="ru-RU"/>
        </w:rPr>
        <w:t>«</w:t>
      </w:r>
      <w:r w:rsidRPr="00091AFC">
        <w:rPr>
          <w:rFonts w:ascii="Times New Roman" w:hAnsi="Times New Roman"/>
          <w:lang w:val="ru-RU" w:eastAsia="ru-RU"/>
        </w:rPr>
        <w:t xml:space="preserve">Положение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</w:t>
      </w:r>
      <w:r w:rsidRPr="00091AFC">
        <w:rPr>
          <w:rFonts w:ascii="Times New Roman" w:hAnsi="Times New Roman"/>
          <w:lang w:val="ru-RU"/>
        </w:rPr>
        <w:t xml:space="preserve">муниципального образования Тужинский муниципальный район </w:t>
      </w:r>
      <w:r w:rsidRPr="00091AFC">
        <w:rPr>
          <w:rFonts w:ascii="Times New Roman" w:hAnsi="Times New Roman"/>
          <w:lang w:val="ru-RU" w:eastAsia="ru-RU"/>
        </w:rPr>
        <w:t xml:space="preserve">Кировской области (далее – Положение), в соответствии с пунктом 2 статьи 11, </w:t>
      </w:r>
      <w:hyperlink r:id="rId12" w:history="1">
        <w:r w:rsidRPr="00091AFC">
          <w:rPr>
            <w:rFonts w:ascii="Times New Roman" w:hAnsi="Times New Roman"/>
            <w:lang w:val="ru-RU" w:eastAsia="ru-RU"/>
          </w:rPr>
          <w:t>подпунктом 3 пункта 3 статьи 39.7</w:t>
        </w:r>
      </w:hyperlink>
      <w:r w:rsidRPr="00091AFC">
        <w:rPr>
          <w:rFonts w:ascii="Times New Roman" w:hAnsi="Times New Roman"/>
          <w:lang w:val="ru-RU" w:eastAsia="ru-RU"/>
        </w:rPr>
        <w:t xml:space="preserve"> Земельного кодекса Российской Федерации, </w:t>
      </w:r>
      <w:hyperlink r:id="rId13" w:history="1">
        <w:r w:rsidRPr="00091AFC">
          <w:rPr>
            <w:rFonts w:ascii="Times New Roman" w:hAnsi="Times New Roman"/>
            <w:lang w:val="ru-RU" w:eastAsia="ru-RU"/>
          </w:rPr>
          <w:t>статьей 3.3</w:t>
        </w:r>
      </w:hyperlink>
      <w:r w:rsidRPr="00091AFC">
        <w:rPr>
          <w:rFonts w:ascii="Times New Roman" w:hAnsi="Times New Roman"/>
          <w:lang w:val="ru-RU" w:eastAsia="ru-RU"/>
        </w:rPr>
        <w:t xml:space="preserve"> Федерального закона от 25.10.2001 № 137-ФЗ «О введении в действие</w:t>
      </w:r>
      <w:proofErr w:type="gramEnd"/>
      <w:r w:rsidRPr="00091AFC">
        <w:rPr>
          <w:rFonts w:ascii="Times New Roman" w:hAnsi="Times New Roman"/>
          <w:lang w:val="ru-RU" w:eastAsia="ru-RU"/>
        </w:rPr>
        <w:t xml:space="preserve"> Земельного кодекса Российской Федерации» определяет порядок, условия и сроки внесения арендной платы за использование земельных участков, находящихся в собственности муниципального образования Тужинский муниципальный район (далее Тужинский район)</w:t>
      </w:r>
      <w:proofErr w:type="gramStart"/>
      <w:r w:rsidRPr="00091AFC">
        <w:rPr>
          <w:rFonts w:ascii="Times New Roman" w:hAnsi="Times New Roman"/>
          <w:lang w:val="ru-RU" w:eastAsia="ru-RU"/>
        </w:rPr>
        <w:t>.»</w:t>
      </w:r>
      <w:proofErr w:type="gramEnd"/>
    </w:p>
    <w:p w:rsidR="005B7900" w:rsidRPr="00091AFC" w:rsidRDefault="005B7900" w:rsidP="0009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91AFC">
        <w:rPr>
          <w:rFonts w:ascii="Times New Roman" w:hAnsi="Times New Roman"/>
          <w:lang w:val="ru-RU"/>
        </w:rPr>
        <w:t>1.2. Пункт 4 Положения дополнить пунктом следующего содержания:</w:t>
      </w:r>
    </w:p>
    <w:p w:rsidR="005B7900" w:rsidRPr="00091AFC" w:rsidRDefault="005B7900" w:rsidP="0009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091AFC">
        <w:rPr>
          <w:rFonts w:ascii="Times New Roman" w:hAnsi="Times New Roman"/>
          <w:lang w:val="ru-RU" w:eastAsia="ru-RU"/>
        </w:rPr>
        <w:t>«4.11. Земельных участков, предоставленных лицам, которым находящиеся на неделимом земельном участке здания, сооружения, помещения в них принадлежат на праве оперативного управления</w:t>
      </w:r>
      <w:proofErr w:type="gramStart"/>
      <w:r w:rsidRPr="00091AFC">
        <w:rPr>
          <w:rFonts w:ascii="Times New Roman" w:hAnsi="Times New Roman"/>
          <w:lang w:val="ru-RU" w:eastAsia="ru-RU"/>
        </w:rPr>
        <w:t>.»</w:t>
      </w:r>
      <w:proofErr w:type="gramEnd"/>
    </w:p>
    <w:p w:rsidR="005B7900" w:rsidRPr="00091AFC" w:rsidRDefault="005B7900" w:rsidP="0009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91AFC">
        <w:rPr>
          <w:rFonts w:ascii="Times New Roman" w:hAnsi="Times New Roman"/>
          <w:lang w:val="ru-RU"/>
        </w:rPr>
        <w:t xml:space="preserve">1.3. Пункт 7 </w:t>
      </w:r>
      <w:r w:rsidRPr="00091AFC">
        <w:rPr>
          <w:rFonts w:ascii="Times New Roman" w:hAnsi="Times New Roman"/>
          <w:lang w:val="ru-RU" w:eastAsia="ru-RU"/>
        </w:rPr>
        <w:t>Положения исключить</w:t>
      </w:r>
      <w:r w:rsidRPr="00091AFC">
        <w:rPr>
          <w:rFonts w:ascii="Times New Roman" w:hAnsi="Times New Roman"/>
          <w:lang w:val="ru-RU"/>
        </w:rPr>
        <w:t>.</w:t>
      </w:r>
    </w:p>
    <w:p w:rsidR="005B7900" w:rsidRPr="00091AFC" w:rsidRDefault="005B7900" w:rsidP="00091AFC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91AFC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B7900" w:rsidRPr="00091AFC" w:rsidRDefault="005B7900" w:rsidP="00091AFC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91AFC">
        <w:rPr>
          <w:rFonts w:ascii="Times New Roman" w:hAnsi="Times New Roman"/>
          <w:lang w:val="ru-RU"/>
        </w:rPr>
        <w:t xml:space="preserve">3. </w:t>
      </w:r>
      <w:proofErr w:type="gramStart"/>
      <w:r w:rsidRPr="00091AFC">
        <w:rPr>
          <w:rFonts w:ascii="Times New Roman" w:hAnsi="Times New Roman"/>
          <w:lang w:val="ru-RU"/>
        </w:rPr>
        <w:t>Разместить изменения</w:t>
      </w:r>
      <w:proofErr w:type="gramEnd"/>
      <w:r w:rsidRPr="00091AFC">
        <w:rPr>
          <w:rFonts w:ascii="Times New Roman" w:hAnsi="Times New Roman"/>
          <w:lang w:val="ru-RU"/>
        </w:rPr>
        <w:t xml:space="preserve"> на официальном сайте администрации Тужинского муниципального района.</w:t>
      </w:r>
    </w:p>
    <w:p w:rsidR="005B7900" w:rsidRPr="00091AFC" w:rsidRDefault="005B7900" w:rsidP="00091AF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3369"/>
        <w:gridCol w:w="6342"/>
      </w:tblGrid>
      <w:tr w:rsidR="005B7900" w:rsidRPr="00091AFC" w:rsidTr="006563C2">
        <w:tc>
          <w:tcPr>
            <w:tcW w:w="3369" w:type="dxa"/>
          </w:tcPr>
          <w:p w:rsidR="005B7900" w:rsidRPr="00091AFC" w:rsidRDefault="005B7900" w:rsidP="00091AF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091AFC">
              <w:rPr>
                <w:rFonts w:ascii="Times New Roman" w:hAnsi="Times New Roman"/>
              </w:rPr>
              <w:t>Глава</w:t>
            </w:r>
            <w:proofErr w:type="spellEnd"/>
            <w:r w:rsidRPr="00091AFC">
              <w:rPr>
                <w:rFonts w:ascii="Times New Roman" w:hAnsi="Times New Roman"/>
              </w:rPr>
              <w:t xml:space="preserve"> Тужинского</w:t>
            </w:r>
          </w:p>
          <w:p w:rsidR="005B7900" w:rsidRPr="00091AFC" w:rsidRDefault="005B7900" w:rsidP="00091AF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091AFC">
              <w:rPr>
                <w:rFonts w:ascii="Times New Roman" w:hAnsi="Times New Roman"/>
              </w:rPr>
              <w:t>муниципального</w:t>
            </w:r>
            <w:proofErr w:type="spellEnd"/>
            <w:r w:rsidRPr="00091AFC">
              <w:rPr>
                <w:rFonts w:ascii="Times New Roman" w:hAnsi="Times New Roman"/>
              </w:rPr>
              <w:t xml:space="preserve"> </w:t>
            </w:r>
            <w:proofErr w:type="spellStart"/>
            <w:r w:rsidRPr="00091AFC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6342" w:type="dxa"/>
          </w:tcPr>
          <w:p w:rsidR="005B7900" w:rsidRPr="00091AFC" w:rsidRDefault="005B7900" w:rsidP="00091AF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  <w:p w:rsidR="005B7900" w:rsidRPr="00091AFC" w:rsidRDefault="005B7900" w:rsidP="00091AF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  <w:r w:rsidRPr="00091AFC">
              <w:rPr>
                <w:rFonts w:ascii="Times New Roman" w:hAnsi="Times New Roman"/>
              </w:rPr>
              <w:t>Е.В. Видякина</w:t>
            </w:r>
          </w:p>
        </w:tc>
      </w:tr>
    </w:tbl>
    <w:p w:rsidR="00091AFC" w:rsidRDefault="00091AFC">
      <w:r>
        <w:br w:type="page"/>
      </w:r>
    </w:p>
    <w:tbl>
      <w:tblPr>
        <w:tblW w:w="5000" w:type="pct"/>
        <w:tblLook w:val="04A0"/>
      </w:tblPr>
      <w:tblGrid>
        <w:gridCol w:w="4556"/>
        <w:gridCol w:w="3568"/>
        <w:gridCol w:w="2438"/>
      </w:tblGrid>
      <w:tr w:rsidR="006854FB" w:rsidRPr="005F707E" w:rsidTr="006563C2">
        <w:tc>
          <w:tcPr>
            <w:tcW w:w="5000" w:type="pct"/>
            <w:gridSpan w:val="3"/>
            <w:hideMark/>
          </w:tcPr>
          <w:p w:rsidR="007A318A" w:rsidRDefault="006854FB" w:rsidP="006563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54FB">
              <w:rPr>
                <w:rFonts w:ascii="Times New Roman" w:hAnsi="Times New Roman"/>
                <w:b/>
                <w:lang w:val="ru-RU"/>
              </w:rPr>
              <w:lastRenderedPageBreak/>
              <w:t>АДМИНИСТРАЦИЯ ТУЖИНСКОГО МУНИЦИПАЛЬНОГО РАЙОНА</w:t>
            </w:r>
          </w:p>
          <w:p w:rsidR="006854FB" w:rsidRPr="006854FB" w:rsidRDefault="006854FB" w:rsidP="006563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54FB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</w:tc>
      </w:tr>
      <w:tr w:rsidR="006854FB" w:rsidRPr="006854FB" w:rsidTr="006563C2">
        <w:tc>
          <w:tcPr>
            <w:tcW w:w="5000" w:type="pct"/>
            <w:gridSpan w:val="3"/>
            <w:hideMark/>
          </w:tcPr>
          <w:p w:rsidR="002530AD" w:rsidRDefault="002530AD" w:rsidP="006563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854FB" w:rsidRPr="006854FB" w:rsidRDefault="006854FB" w:rsidP="006563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4FB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6854FB" w:rsidRPr="006854FB" w:rsidTr="006563C2">
        <w:tc>
          <w:tcPr>
            <w:tcW w:w="2157" w:type="pct"/>
            <w:hideMark/>
          </w:tcPr>
          <w:p w:rsidR="006854FB" w:rsidRPr="006854FB" w:rsidRDefault="006854FB" w:rsidP="006563C2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854FB">
              <w:rPr>
                <w:rFonts w:ascii="Times New Roman" w:hAnsi="Times New Roman"/>
              </w:rPr>
              <w:t>____</w:t>
            </w:r>
            <w:r w:rsidRPr="006854FB">
              <w:rPr>
                <w:rFonts w:ascii="Times New Roman" w:hAnsi="Times New Roman"/>
                <w:u w:val="single"/>
              </w:rPr>
              <w:t>29.01.2018</w:t>
            </w:r>
            <w:r w:rsidRPr="006854FB">
              <w:rPr>
                <w:rFonts w:ascii="Times New Roman" w:hAnsi="Times New Roman"/>
              </w:rPr>
              <w:t>____</w:t>
            </w:r>
          </w:p>
        </w:tc>
        <w:tc>
          <w:tcPr>
            <w:tcW w:w="1689" w:type="pct"/>
          </w:tcPr>
          <w:p w:rsidR="006854FB" w:rsidRPr="006854FB" w:rsidRDefault="006854FB" w:rsidP="006563C2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pct"/>
            <w:hideMark/>
          </w:tcPr>
          <w:p w:rsidR="006854FB" w:rsidRPr="006854FB" w:rsidRDefault="006854FB" w:rsidP="006563C2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854FB">
              <w:rPr>
                <w:rFonts w:ascii="Times New Roman" w:hAnsi="Times New Roman"/>
              </w:rPr>
              <w:t>№_</w:t>
            </w:r>
            <w:r w:rsidRPr="006854FB">
              <w:rPr>
                <w:rFonts w:ascii="Times New Roman" w:hAnsi="Times New Roman"/>
                <w:u w:val="single"/>
              </w:rPr>
              <w:t>27</w:t>
            </w:r>
            <w:r w:rsidRPr="006854FB">
              <w:rPr>
                <w:rFonts w:ascii="Times New Roman" w:hAnsi="Times New Roman"/>
              </w:rPr>
              <w:t>__</w:t>
            </w:r>
          </w:p>
        </w:tc>
      </w:tr>
      <w:tr w:rsidR="006854FB" w:rsidRPr="006854FB" w:rsidTr="006563C2">
        <w:tc>
          <w:tcPr>
            <w:tcW w:w="2157" w:type="pct"/>
          </w:tcPr>
          <w:p w:rsidR="006854FB" w:rsidRPr="006854FB" w:rsidRDefault="006854FB" w:rsidP="006563C2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hideMark/>
          </w:tcPr>
          <w:p w:rsidR="006854FB" w:rsidRPr="006854FB" w:rsidRDefault="006854FB" w:rsidP="006563C2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854FB">
              <w:rPr>
                <w:rFonts w:ascii="Times New Roman" w:hAnsi="Times New Roman"/>
              </w:rPr>
              <w:t xml:space="preserve">пгт </w:t>
            </w:r>
            <w:proofErr w:type="spellStart"/>
            <w:r w:rsidRPr="006854FB">
              <w:rPr>
                <w:rFonts w:ascii="Times New Roman" w:hAnsi="Times New Roman"/>
              </w:rPr>
              <w:t>Тужа</w:t>
            </w:r>
            <w:proofErr w:type="spellEnd"/>
          </w:p>
        </w:tc>
        <w:tc>
          <w:tcPr>
            <w:tcW w:w="1154" w:type="pct"/>
          </w:tcPr>
          <w:p w:rsidR="006854FB" w:rsidRPr="006854FB" w:rsidRDefault="006854FB" w:rsidP="006563C2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854FB" w:rsidRPr="005F707E" w:rsidTr="006563C2">
        <w:tc>
          <w:tcPr>
            <w:tcW w:w="5000" w:type="pct"/>
            <w:gridSpan w:val="3"/>
          </w:tcPr>
          <w:p w:rsidR="006854FB" w:rsidRDefault="006854FB" w:rsidP="006563C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bookmarkStart w:id="12" w:name="_Toc505248566"/>
            <w:r w:rsidRPr="009E5156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О внесении изменений в постановление администрации Тужинского муниципального района от 11.10.2013 № 534</w:t>
            </w:r>
            <w:bookmarkEnd w:id="12"/>
          </w:p>
          <w:p w:rsidR="00091AFC" w:rsidRPr="00091AFC" w:rsidRDefault="00091AFC" w:rsidP="00091AFC">
            <w:pPr>
              <w:rPr>
                <w:lang w:val="ru-RU"/>
              </w:rPr>
            </w:pPr>
          </w:p>
        </w:tc>
      </w:tr>
      <w:tr w:rsidR="006854FB" w:rsidRPr="005F707E" w:rsidTr="006563C2">
        <w:trPr>
          <w:trHeight w:val="80"/>
        </w:trPr>
        <w:tc>
          <w:tcPr>
            <w:tcW w:w="5000" w:type="pct"/>
            <w:gridSpan w:val="3"/>
          </w:tcPr>
          <w:p w:rsidR="006854FB" w:rsidRPr="00091AFC" w:rsidRDefault="006854FB" w:rsidP="006854FB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91AFC">
              <w:rPr>
                <w:rFonts w:ascii="Times New Roman" w:hAnsi="Times New Roman"/>
                <w:lang w:val="ru-RU"/>
              </w:rPr>
              <w:t>В соответствии с постановлениями администрации Тужинского муниципального района от 19.02.2015 № 89 (ред. от 01.08.2016)   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      </w:r>
          </w:p>
          <w:p w:rsidR="006854FB" w:rsidRPr="00091AFC" w:rsidRDefault="006854FB" w:rsidP="006854FB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91AFC">
              <w:rPr>
                <w:rFonts w:ascii="Times New Roman" w:hAnsi="Times New Roman"/>
                <w:lang w:val="ru-RU"/>
              </w:rPr>
              <w:t>1. Внести изменения в постановление администрации Тужинского муниципального района от 11.10.2013 № 534 «Об утверждении муниципальной программы Тужинского муниципального района «Охрана окружающей среды и экологическое воспитание» на 2014-2019 годы, утвердив изменения в муниципальную программу района «Охрана окружающей среды и экологическое воспитание» согласно приложению.</w:t>
            </w:r>
          </w:p>
          <w:p w:rsidR="006854FB" w:rsidRPr="00091AFC" w:rsidRDefault="006854FB" w:rsidP="006854FB">
            <w:pPr>
              <w:tabs>
                <w:tab w:val="num" w:pos="2160"/>
              </w:tabs>
              <w:suppressAutoHyphens/>
              <w:autoSpaceDE w:val="0"/>
              <w:snapToGri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lang w:val="ru-RU"/>
              </w:rPr>
            </w:pPr>
            <w:r w:rsidRPr="00091AFC">
              <w:rPr>
                <w:rFonts w:ascii="Times New Roman" w:hAnsi="Times New Roman"/>
                <w:lang w:val="ru-RU"/>
              </w:rPr>
              <w:t>2. Настоящее постановление вступает в силу с момента опубликования в Бюллетене муниципальных нормативно- правовых актов органов местного самоуправления Тужинского муниципального района Кировской области.</w:t>
            </w:r>
          </w:p>
          <w:p w:rsidR="006854FB" w:rsidRPr="00091AFC" w:rsidRDefault="006854FB" w:rsidP="006854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091AFC">
              <w:rPr>
                <w:rFonts w:ascii="Times New Roman" w:hAnsi="Times New Roman"/>
                <w:lang w:val="ru-RU"/>
              </w:rPr>
              <w:t xml:space="preserve">3.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      </w:r>
            <w:proofErr w:type="gramStart"/>
            <w:r w:rsidRPr="00091AFC">
              <w:rPr>
                <w:rFonts w:ascii="Times New Roman" w:hAnsi="Times New Roman"/>
                <w:lang w:val="ru-RU"/>
              </w:rPr>
              <w:t>Бледных</w:t>
            </w:r>
            <w:proofErr w:type="gramEnd"/>
            <w:r w:rsidRPr="00091AFC">
              <w:rPr>
                <w:rFonts w:ascii="Times New Roman" w:hAnsi="Times New Roman"/>
                <w:lang w:val="ru-RU"/>
              </w:rPr>
              <w:t xml:space="preserve"> Л.В.</w:t>
            </w:r>
          </w:p>
          <w:p w:rsidR="006854FB" w:rsidRPr="00091AFC" w:rsidRDefault="006854FB" w:rsidP="006854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C23C9" w:rsidRDefault="00AC23C9" w:rsidP="006854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</w:p>
    <w:p w:rsidR="006854FB" w:rsidRPr="00091AFC" w:rsidRDefault="006854FB" w:rsidP="006854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91AFC">
        <w:rPr>
          <w:rFonts w:ascii="Times New Roman" w:hAnsi="Times New Roman"/>
          <w:color w:val="000000"/>
          <w:lang w:val="ru-RU"/>
        </w:rPr>
        <w:t xml:space="preserve">Глава Тужинского </w:t>
      </w:r>
    </w:p>
    <w:p w:rsidR="006854FB" w:rsidRPr="00091AFC" w:rsidRDefault="006854FB" w:rsidP="006854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091AFC">
        <w:rPr>
          <w:rFonts w:ascii="Times New Roman" w:hAnsi="Times New Roman"/>
          <w:color w:val="000000"/>
          <w:lang w:val="ru-RU"/>
        </w:rPr>
        <w:t>муниципального района                Е.В. Видякина</w:t>
      </w:r>
    </w:p>
    <w:p w:rsidR="006854FB" w:rsidRDefault="006854FB" w:rsidP="006854FB">
      <w:pPr>
        <w:spacing w:after="0" w:line="240" w:lineRule="auto"/>
        <w:ind w:left="4820"/>
        <w:rPr>
          <w:sz w:val="28"/>
          <w:szCs w:val="28"/>
          <w:lang w:val="ru-RU"/>
        </w:rPr>
      </w:pPr>
    </w:p>
    <w:p w:rsidR="009E5156" w:rsidRDefault="009E5156">
      <w:pPr>
        <w:spacing w:line="360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9E5156" w:rsidRDefault="009E5156" w:rsidP="006854FB">
      <w:pPr>
        <w:spacing w:after="0" w:line="240" w:lineRule="auto"/>
        <w:ind w:left="4820"/>
        <w:rPr>
          <w:rFonts w:ascii="Times New Roman" w:hAnsi="Times New Roman"/>
          <w:lang w:val="ru-RU"/>
        </w:rPr>
        <w:sectPr w:rsidR="009E5156" w:rsidSect="006563C2"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p w:rsidR="006854FB" w:rsidRPr="006854FB" w:rsidRDefault="006854FB" w:rsidP="00AC23C9">
      <w:pPr>
        <w:spacing w:after="0" w:line="240" w:lineRule="auto"/>
        <w:ind w:left="10620"/>
        <w:rPr>
          <w:rFonts w:ascii="Times New Roman" w:hAnsi="Times New Roman"/>
          <w:lang w:val="ru-RU"/>
        </w:rPr>
      </w:pPr>
      <w:r w:rsidRPr="006854FB">
        <w:rPr>
          <w:rFonts w:ascii="Times New Roman" w:hAnsi="Times New Roman"/>
          <w:lang w:val="ru-RU"/>
        </w:rPr>
        <w:lastRenderedPageBreak/>
        <w:t>Приложение</w:t>
      </w:r>
    </w:p>
    <w:p w:rsidR="006854FB" w:rsidRPr="006854FB" w:rsidRDefault="006854FB" w:rsidP="00AC23C9">
      <w:pPr>
        <w:spacing w:after="0" w:line="240" w:lineRule="auto"/>
        <w:ind w:left="10620"/>
        <w:contextualSpacing/>
        <w:rPr>
          <w:rFonts w:ascii="Times New Roman" w:hAnsi="Times New Roman"/>
          <w:lang w:val="ru-RU"/>
        </w:rPr>
      </w:pPr>
      <w:r w:rsidRPr="006854FB">
        <w:rPr>
          <w:rFonts w:ascii="Times New Roman" w:hAnsi="Times New Roman"/>
          <w:lang w:val="ru-RU"/>
        </w:rPr>
        <w:t xml:space="preserve"> УТВЕРЖДЕНЫ</w:t>
      </w:r>
    </w:p>
    <w:p w:rsidR="006854FB" w:rsidRPr="006854FB" w:rsidRDefault="006854FB" w:rsidP="00AC23C9">
      <w:pPr>
        <w:spacing w:after="0" w:line="240" w:lineRule="auto"/>
        <w:ind w:left="10620"/>
        <w:contextualSpacing/>
        <w:rPr>
          <w:rFonts w:ascii="Times New Roman" w:hAnsi="Times New Roman"/>
          <w:lang w:val="ru-RU"/>
        </w:rPr>
      </w:pPr>
      <w:r w:rsidRPr="006854FB">
        <w:rPr>
          <w:rFonts w:ascii="Times New Roman" w:hAnsi="Times New Roman"/>
          <w:lang w:val="ru-RU"/>
        </w:rPr>
        <w:t>постановлением администрации Тужинского муниципального района</w:t>
      </w:r>
    </w:p>
    <w:p w:rsidR="006854FB" w:rsidRPr="006854FB" w:rsidRDefault="006854FB" w:rsidP="00AC23C9">
      <w:pPr>
        <w:spacing w:after="0" w:line="240" w:lineRule="auto"/>
        <w:ind w:left="10620"/>
        <w:rPr>
          <w:rFonts w:ascii="Times New Roman" w:hAnsi="Times New Roman"/>
          <w:lang w:val="ru-RU"/>
        </w:rPr>
      </w:pPr>
      <w:r w:rsidRPr="006854FB">
        <w:rPr>
          <w:rFonts w:ascii="Times New Roman" w:hAnsi="Times New Roman"/>
          <w:lang w:val="ru-RU"/>
        </w:rPr>
        <w:t xml:space="preserve"> от    29.01.2018   №   27</w:t>
      </w:r>
    </w:p>
    <w:p w:rsidR="009E5156" w:rsidRDefault="009E5156" w:rsidP="006854F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854FB" w:rsidRPr="00091AFC" w:rsidRDefault="006854FB" w:rsidP="00091AFC">
      <w:pPr>
        <w:pStyle w:val="2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bookmarkStart w:id="13" w:name="_Toc505248567"/>
      <w:r w:rsidRPr="00091AFC">
        <w:rPr>
          <w:rFonts w:ascii="Times New Roman" w:hAnsi="Times New Roman" w:cs="Times New Roman"/>
          <w:color w:val="auto"/>
          <w:sz w:val="24"/>
          <w:lang w:val="ru-RU"/>
        </w:rPr>
        <w:t>ИЗМЕНЕНИЯ</w:t>
      </w:r>
      <w:r w:rsidR="00091AFC">
        <w:rPr>
          <w:rFonts w:ascii="Times New Roman" w:hAnsi="Times New Roman" w:cs="Times New Roman"/>
          <w:color w:val="auto"/>
          <w:sz w:val="24"/>
          <w:lang w:val="ru-RU"/>
        </w:rPr>
        <w:br/>
      </w:r>
      <w:r w:rsidRPr="00091AFC">
        <w:rPr>
          <w:rFonts w:ascii="Times New Roman" w:hAnsi="Times New Roman" w:cs="Times New Roman"/>
          <w:color w:val="auto"/>
          <w:sz w:val="24"/>
          <w:lang w:val="ru-RU"/>
        </w:rPr>
        <w:t>в муниципальной программе Тужинского муниципального района «Охрана окружающей среды и экологическое воспитание» на 2014-2019 годы</w:t>
      </w:r>
      <w:bookmarkEnd w:id="13"/>
    </w:p>
    <w:p w:rsidR="006854FB" w:rsidRPr="006854FB" w:rsidRDefault="006854FB" w:rsidP="006854FB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6854FB">
        <w:rPr>
          <w:rFonts w:ascii="Times New Roman" w:hAnsi="Times New Roman"/>
          <w:lang w:val="ru-RU"/>
        </w:rPr>
        <w:t>1. Приложение № 3 «Ресурсное обеспечение реализации муниципальной программы за счёт всех источников финансирования» программы изложить в новой редакции согласно приложению № 3</w:t>
      </w:r>
    </w:p>
    <w:p w:rsidR="006854FB" w:rsidRPr="006854FB" w:rsidRDefault="006854FB" w:rsidP="00AC23C9">
      <w:pPr>
        <w:tabs>
          <w:tab w:val="left" w:pos="5387"/>
        </w:tabs>
        <w:spacing w:after="0" w:line="240" w:lineRule="auto"/>
        <w:ind w:left="10620"/>
        <w:rPr>
          <w:rFonts w:ascii="Times New Roman" w:hAnsi="Times New Roman"/>
          <w:lang w:val="ru-RU"/>
        </w:rPr>
      </w:pPr>
      <w:r w:rsidRPr="006854FB">
        <w:rPr>
          <w:rFonts w:ascii="Times New Roman" w:hAnsi="Times New Roman"/>
          <w:lang w:val="ru-RU"/>
        </w:rPr>
        <w:t>Приложение</w:t>
      </w:r>
    </w:p>
    <w:p w:rsidR="006854FB" w:rsidRPr="006854FB" w:rsidRDefault="006854FB" w:rsidP="00AC23C9">
      <w:pPr>
        <w:tabs>
          <w:tab w:val="left" w:pos="5387"/>
        </w:tabs>
        <w:spacing w:after="0" w:line="240" w:lineRule="auto"/>
        <w:ind w:left="10620"/>
        <w:rPr>
          <w:rFonts w:ascii="Times New Roman" w:hAnsi="Times New Roman"/>
          <w:lang w:val="ru-RU"/>
        </w:rPr>
      </w:pPr>
      <w:r w:rsidRPr="006854FB">
        <w:rPr>
          <w:rFonts w:ascii="Times New Roman" w:hAnsi="Times New Roman"/>
          <w:lang w:val="ru-RU"/>
        </w:rPr>
        <w:t>к постановлению администрации Тужинского муниципального района</w:t>
      </w:r>
    </w:p>
    <w:p w:rsidR="006854FB" w:rsidRPr="006854FB" w:rsidRDefault="006854FB" w:rsidP="00AC23C9">
      <w:pPr>
        <w:tabs>
          <w:tab w:val="left" w:pos="5387"/>
        </w:tabs>
        <w:spacing w:after="0" w:line="240" w:lineRule="auto"/>
        <w:ind w:left="10620"/>
        <w:rPr>
          <w:rFonts w:ascii="Times New Roman" w:hAnsi="Times New Roman"/>
          <w:lang w:val="ru-RU"/>
        </w:rPr>
      </w:pPr>
      <w:r w:rsidRPr="006854FB">
        <w:rPr>
          <w:rFonts w:ascii="Times New Roman" w:hAnsi="Times New Roman"/>
          <w:lang w:val="ru-RU"/>
        </w:rPr>
        <w:t>от  29.01.2018  №  27</w:t>
      </w:r>
    </w:p>
    <w:p w:rsidR="006854FB" w:rsidRPr="006854FB" w:rsidRDefault="006854FB" w:rsidP="00AC23C9">
      <w:pPr>
        <w:tabs>
          <w:tab w:val="left" w:pos="5387"/>
        </w:tabs>
        <w:spacing w:after="0" w:line="240" w:lineRule="auto"/>
        <w:ind w:left="10620"/>
        <w:rPr>
          <w:rFonts w:ascii="Times New Roman" w:hAnsi="Times New Roman"/>
          <w:lang w:val="ru-RU"/>
        </w:rPr>
      </w:pPr>
      <w:r w:rsidRPr="006854FB">
        <w:rPr>
          <w:rFonts w:ascii="Times New Roman" w:hAnsi="Times New Roman"/>
          <w:lang w:val="ru-RU"/>
        </w:rPr>
        <w:t>«Приложение № 3 к Программе</w:t>
      </w:r>
    </w:p>
    <w:p w:rsidR="006854FB" w:rsidRPr="006854FB" w:rsidRDefault="006854FB" w:rsidP="006854FB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lang w:val="ru-RU"/>
        </w:rPr>
      </w:pPr>
    </w:p>
    <w:p w:rsidR="006854FB" w:rsidRPr="006854FB" w:rsidRDefault="006854FB" w:rsidP="006854FB">
      <w:pPr>
        <w:jc w:val="center"/>
        <w:rPr>
          <w:rFonts w:ascii="Times New Roman" w:hAnsi="Times New Roman"/>
          <w:lang w:val="ru-RU"/>
        </w:rPr>
      </w:pPr>
      <w:r w:rsidRPr="006854FB">
        <w:rPr>
          <w:rFonts w:ascii="Times New Roman" w:hAnsi="Times New Roman"/>
          <w:lang w:val="ru-RU"/>
        </w:rPr>
        <w:t>Ресурсное обеспечение реализации муниципальной программы за счёт всех источников финансирования</w:t>
      </w:r>
    </w:p>
    <w:tbl>
      <w:tblPr>
        <w:tblW w:w="15877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5"/>
        <w:gridCol w:w="2410"/>
        <w:gridCol w:w="2977"/>
        <w:gridCol w:w="2977"/>
        <w:gridCol w:w="992"/>
        <w:gridCol w:w="992"/>
        <w:gridCol w:w="993"/>
        <w:gridCol w:w="1134"/>
        <w:gridCol w:w="992"/>
        <w:gridCol w:w="992"/>
        <w:gridCol w:w="993"/>
      </w:tblGrid>
      <w:tr w:rsidR="006854FB" w:rsidRPr="005F707E" w:rsidTr="003A4422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Статус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3A4422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Наименование  муниципальной</w:t>
            </w:r>
            <w:r w:rsidR="003A4422" w:rsidRPr="007C78C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программы,</w:t>
            </w:r>
            <w:proofErr w:type="gramStart"/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,</w:t>
            </w:r>
            <w:proofErr w:type="gramEnd"/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отдельного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Источники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7C78C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финансирования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Расходы (прогноз, факт), тыс. рублей       </w:t>
            </w:r>
          </w:p>
        </w:tc>
      </w:tr>
      <w:tr w:rsidR="006854FB" w:rsidRPr="007C78CE" w:rsidTr="003A4422">
        <w:trPr>
          <w:trHeight w:val="7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 xml:space="preserve">2014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 xml:space="preserve">2015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 xml:space="preserve">2016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3A4422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2017год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3A4422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2018год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 xml:space="preserve">2019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Итого</w:t>
            </w:r>
            <w:proofErr w:type="spellEnd"/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Муниципальная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C78C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программа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«Охрана окружающей среды и экологическое воспитание» на 2014-2018 годы     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всего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414,0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379,0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460,0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391,0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2444,0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областной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районный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334,0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274,0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1804,0</w:t>
            </w:r>
          </w:p>
        </w:tc>
      </w:tr>
      <w:tr w:rsidR="006854FB" w:rsidRPr="007C78CE" w:rsidTr="003A4422">
        <w:trPr>
          <w:trHeight w:val="15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Бюджет городского и сельского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530,0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внебюджетные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7C78C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источники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110,0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Отдельные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мероприятия</w:t>
            </w:r>
            <w:proofErr w:type="spellEnd"/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Выполнение комплекса мероприятий необходимых для получения МУП "Коммунальщик" лицензии на </w:t>
            </w: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работу с ТБО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lastRenderedPageBreak/>
              <w:t>всего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областной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районный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5F707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Бюджет городского и сельского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6854FB" w:rsidRPr="007C78CE" w:rsidTr="003A4422">
        <w:trPr>
          <w:trHeight w:val="22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внебюджетные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7C78C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источники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 w:eastAsia="ar-SA"/>
              </w:rPr>
              <w:t xml:space="preserve">Выполнение работ по размещению и захоронению отходов производства и потребления на свалке пгт.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Тужа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в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соответствии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с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санитарно-эпидиомиологическими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правилами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и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нормативами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всего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334,0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1714,0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областной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районный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334,0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1714,0</w:t>
            </w:r>
          </w:p>
        </w:tc>
      </w:tr>
      <w:tr w:rsidR="006854FB" w:rsidRPr="005F707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Бюджет городского и сельского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внебюджетные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7C78C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источники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Ликвидация несанкционированных свалок на территории района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всего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295,0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областной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районный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Бюджет городского и сельского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295,0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внебюджетные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7C78C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источники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Консервация (тампонирование) водозаборных скважин на территории района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всего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областной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районный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Бюджет городского и сельского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внебюджетные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7C78C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источники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Устройство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дополнительных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контейнерных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площадок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всего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областной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районный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Бюджет городского и сельского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35,0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внебюджетные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7C78C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источники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в том числе: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- МКУ Управление образования (школы)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- МКУ Отдел культуры (библиотека, музей)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- МКОУ СОШ с УИОП п</w:t>
            </w:r>
            <w:proofErr w:type="gramStart"/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.Т</w:t>
            </w:r>
            <w:proofErr w:type="gramEnd"/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ужа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всего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областной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внебюджетные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7C78C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источники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55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Районный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6,0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4,0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8,0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6,0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4,0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9E5156" w:rsidRPr="007C78CE" w:rsidRDefault="009E5156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6,0</w:t>
            </w:r>
          </w:p>
          <w:p w:rsidR="009E5156" w:rsidRPr="007C78CE" w:rsidRDefault="009E5156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14,0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9E5156" w:rsidRPr="007C78CE" w:rsidRDefault="009E5156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6,0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14,0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6,0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 w:eastAsia="ar-SA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46,0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28,0</w:t>
            </w: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16,0</w:t>
            </w:r>
          </w:p>
        </w:tc>
      </w:tr>
      <w:tr w:rsidR="006854FB" w:rsidRPr="007C78CE" w:rsidTr="003A4422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Вывоз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ТБО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всего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230,0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областной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районный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4FB" w:rsidRPr="007C78CE" w:rsidTr="003A4422">
        <w:trPr>
          <w:trHeight w:val="3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C78CE">
              <w:rPr>
                <w:rFonts w:ascii="Times New Roman" w:hAnsi="Times New Roman"/>
                <w:sz w:val="21"/>
                <w:szCs w:val="21"/>
                <w:lang w:val="ru-RU"/>
              </w:rPr>
              <w:t>Бюджет городского и сельского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160,0</w:t>
            </w:r>
          </w:p>
        </w:tc>
      </w:tr>
      <w:tr w:rsidR="006854FB" w:rsidRPr="007C78CE" w:rsidTr="003A4422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внебюджетные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7C78C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7C78CE">
              <w:rPr>
                <w:rFonts w:ascii="Times New Roman" w:hAnsi="Times New Roman"/>
                <w:sz w:val="21"/>
                <w:szCs w:val="21"/>
              </w:rPr>
              <w:t>источники</w:t>
            </w:r>
            <w:proofErr w:type="spellEnd"/>
            <w:r w:rsidRPr="007C78CE">
              <w:rPr>
                <w:rFonts w:ascii="Times New Roman" w:hAnsi="Times New Roman"/>
                <w:sz w:val="21"/>
                <w:szCs w:val="21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FB" w:rsidRPr="007C78CE" w:rsidRDefault="006854FB" w:rsidP="009E5156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7C78CE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</w:tr>
    </w:tbl>
    <w:p w:rsidR="005F707E" w:rsidRDefault="005F707E" w:rsidP="009C0ABC">
      <w:pPr>
        <w:spacing w:after="0" w:line="240" w:lineRule="auto"/>
        <w:ind w:left="-180" w:firstLine="180"/>
        <w:jc w:val="both"/>
        <w:rPr>
          <w:sz w:val="18"/>
          <w:szCs w:val="18"/>
          <w:lang w:val="ru-RU"/>
        </w:rPr>
      </w:pPr>
    </w:p>
    <w:p w:rsidR="005F707E" w:rsidRDefault="005F707E" w:rsidP="009C0ABC">
      <w:pPr>
        <w:spacing w:after="0" w:line="240" w:lineRule="auto"/>
        <w:ind w:left="-180" w:firstLine="180"/>
        <w:jc w:val="both"/>
        <w:rPr>
          <w:sz w:val="18"/>
          <w:szCs w:val="18"/>
          <w:lang w:val="ru-RU"/>
        </w:rPr>
      </w:pPr>
    </w:p>
    <w:p w:rsidR="005F707E" w:rsidRDefault="005F707E" w:rsidP="009C0ABC">
      <w:pPr>
        <w:spacing w:after="0" w:line="240" w:lineRule="auto"/>
        <w:ind w:left="-180" w:firstLine="180"/>
        <w:jc w:val="both"/>
        <w:rPr>
          <w:sz w:val="18"/>
          <w:szCs w:val="18"/>
          <w:lang w:val="ru-RU"/>
        </w:rPr>
      </w:pPr>
    </w:p>
    <w:p w:rsidR="005F707E" w:rsidRDefault="005F707E" w:rsidP="009C0ABC">
      <w:pPr>
        <w:spacing w:after="0" w:line="240" w:lineRule="auto"/>
        <w:ind w:left="-180" w:firstLine="180"/>
        <w:jc w:val="both"/>
        <w:rPr>
          <w:sz w:val="18"/>
          <w:szCs w:val="18"/>
          <w:lang w:val="ru-RU"/>
        </w:rPr>
        <w:sectPr w:rsidR="005F707E" w:rsidSect="007C78CE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5F707E" w:rsidRPr="005F707E" w:rsidRDefault="005F707E" w:rsidP="005F707E">
      <w:pPr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b/>
          <w:lang w:val="ru-RU"/>
        </w:rPr>
      </w:pPr>
      <w:r w:rsidRPr="005F707E">
        <w:rPr>
          <w:rFonts w:ascii="Times New Roman" w:hAnsi="Times New Roman"/>
          <w:b/>
          <w:lang w:val="ru-RU"/>
        </w:rPr>
        <w:lastRenderedPageBreak/>
        <w:t>АДМИНИСТРАЦИЯ ТУЖИНСКОГО МУНИЦИПАЛЬНОГО РАЙОНА</w:t>
      </w:r>
    </w:p>
    <w:p w:rsidR="005F707E" w:rsidRDefault="005F707E" w:rsidP="005F7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707E">
        <w:rPr>
          <w:rFonts w:ascii="Times New Roman" w:hAnsi="Times New Roman"/>
          <w:b/>
          <w:lang w:val="ru-RU"/>
        </w:rPr>
        <w:t>КИРОВСКОЙ ОБЛАСТИ</w:t>
      </w:r>
    </w:p>
    <w:p w:rsidR="005F707E" w:rsidRPr="005F707E" w:rsidRDefault="005F707E" w:rsidP="005F7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F707E" w:rsidRDefault="005F707E" w:rsidP="005F707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F707E"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5F707E" w:rsidRPr="005F707E" w:rsidRDefault="005F707E" w:rsidP="005F707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024"/>
        <w:gridCol w:w="2920"/>
        <w:gridCol w:w="3571"/>
        <w:gridCol w:w="1907"/>
      </w:tblGrid>
      <w:tr w:rsidR="005F707E" w:rsidRPr="005F707E" w:rsidTr="005F707E">
        <w:tc>
          <w:tcPr>
            <w:tcW w:w="971" w:type="pct"/>
            <w:tcBorders>
              <w:bottom w:val="single" w:sz="4" w:space="0" w:color="auto"/>
            </w:tcBorders>
          </w:tcPr>
          <w:p w:rsidR="005F707E" w:rsidRPr="005F707E" w:rsidRDefault="005F707E" w:rsidP="005F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07E">
              <w:rPr>
                <w:rFonts w:ascii="Times New Roman" w:hAnsi="Times New Roman"/>
                <w:lang w:val="ru-RU"/>
              </w:rPr>
              <w:t>29.01.2018</w:t>
            </w:r>
          </w:p>
        </w:tc>
        <w:tc>
          <w:tcPr>
            <w:tcW w:w="1401" w:type="pct"/>
            <w:tcBorders>
              <w:bottom w:val="nil"/>
            </w:tcBorders>
          </w:tcPr>
          <w:p w:rsidR="005F707E" w:rsidRPr="005F707E" w:rsidRDefault="005F707E" w:rsidP="005F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5F707E" w:rsidRPr="005F707E" w:rsidRDefault="005F707E" w:rsidP="005F7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707E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5F707E" w:rsidRPr="005F707E" w:rsidRDefault="005F707E" w:rsidP="005F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07E"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5F707E" w:rsidRPr="005F707E" w:rsidTr="005F707E">
        <w:tc>
          <w:tcPr>
            <w:tcW w:w="5000" w:type="pct"/>
            <w:gridSpan w:val="4"/>
            <w:tcBorders>
              <w:bottom w:val="nil"/>
            </w:tcBorders>
          </w:tcPr>
          <w:p w:rsidR="005F707E" w:rsidRDefault="005F707E" w:rsidP="005F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lang w:val="ru-RU"/>
              </w:rPr>
            </w:pPr>
            <w:r w:rsidRPr="005F707E">
              <w:rPr>
                <w:rStyle w:val="consplusnormal0"/>
                <w:rFonts w:ascii="Times New Roman" w:hAnsi="Times New Roman"/>
              </w:rPr>
              <w:t xml:space="preserve">пгт </w:t>
            </w:r>
            <w:proofErr w:type="spellStart"/>
            <w:r w:rsidRPr="005F707E">
              <w:rPr>
                <w:rStyle w:val="consplusnormal0"/>
                <w:rFonts w:ascii="Times New Roman" w:hAnsi="Times New Roman"/>
              </w:rPr>
              <w:t>Тужа</w:t>
            </w:r>
            <w:proofErr w:type="spellEnd"/>
          </w:p>
          <w:p w:rsidR="005F707E" w:rsidRPr="005F707E" w:rsidRDefault="005F707E" w:rsidP="005F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F707E" w:rsidRDefault="005F707E" w:rsidP="005F707E">
      <w:pPr>
        <w:pStyle w:val="Style2"/>
        <w:widowControl/>
        <w:spacing w:after="0" w:line="240" w:lineRule="auto"/>
        <w:jc w:val="center"/>
        <w:rPr>
          <w:rStyle w:val="af0"/>
          <w:rFonts w:ascii="Times New Roman" w:hAnsi="Times New Roman"/>
          <w:b/>
          <w:i w:val="0"/>
          <w:lang w:val="ru-RU"/>
        </w:rPr>
      </w:pPr>
      <w:r w:rsidRPr="005F707E">
        <w:rPr>
          <w:rStyle w:val="af0"/>
          <w:rFonts w:ascii="Times New Roman" w:hAnsi="Times New Roman"/>
          <w:b/>
          <w:i w:val="0"/>
          <w:lang w:val="ru-RU"/>
        </w:rPr>
        <w:t>О внесении изменения в распоряжение администрации Тужинского муниципального района от 11.09.2015 №63</w:t>
      </w:r>
    </w:p>
    <w:p w:rsidR="005F707E" w:rsidRPr="005F707E" w:rsidRDefault="005F707E" w:rsidP="005F707E">
      <w:pPr>
        <w:pStyle w:val="Style2"/>
        <w:widowControl/>
        <w:spacing w:after="0" w:line="240" w:lineRule="auto"/>
        <w:jc w:val="center"/>
        <w:rPr>
          <w:rStyle w:val="af0"/>
          <w:rFonts w:ascii="Times New Roman" w:hAnsi="Times New Roman"/>
          <w:b/>
          <w:i w:val="0"/>
          <w:lang w:val="ru-RU"/>
        </w:rPr>
      </w:pPr>
    </w:p>
    <w:p w:rsidR="005F707E" w:rsidRPr="005F707E" w:rsidRDefault="005F707E" w:rsidP="005F70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0"/>
          <w:rFonts w:ascii="Times New Roman" w:hAnsi="Times New Roman"/>
          <w:i w:val="0"/>
          <w:iCs w:val="0"/>
          <w:lang w:val="ru-RU"/>
        </w:rPr>
      </w:pPr>
      <w:r w:rsidRPr="005F707E">
        <w:rPr>
          <w:rStyle w:val="af0"/>
          <w:rFonts w:ascii="Times New Roman" w:hAnsi="Times New Roman"/>
          <w:i w:val="0"/>
          <w:lang w:val="ru-RU"/>
        </w:rPr>
        <w:t xml:space="preserve">В соответствии с пунктом 4 Указа Президента Российской Федерации от 19.09.2017 №431 «О внесении изменений в некоторые акты Президента Российской Федерации в целях усиления </w:t>
      </w:r>
      <w:proofErr w:type="gramStart"/>
      <w:r w:rsidRPr="005F707E">
        <w:rPr>
          <w:rStyle w:val="af0"/>
          <w:rFonts w:ascii="Times New Roman" w:hAnsi="Times New Roman"/>
          <w:i w:val="0"/>
          <w:lang w:val="ru-RU"/>
        </w:rPr>
        <w:t>контроля за</w:t>
      </w:r>
      <w:proofErr w:type="gramEnd"/>
      <w:r w:rsidRPr="005F707E">
        <w:rPr>
          <w:rStyle w:val="af0"/>
          <w:rFonts w:ascii="Times New Roman" w:hAnsi="Times New Roman"/>
          <w:i w:val="0"/>
          <w:lang w:val="ru-RU"/>
        </w:rPr>
        <w:t xml:space="preserve"> соблюдением законодательства о противодействии коррупции»</w:t>
      </w:r>
      <w:r w:rsidRPr="005F707E">
        <w:rPr>
          <w:rStyle w:val="af0"/>
          <w:rFonts w:ascii="Times New Roman" w:hAnsi="Times New Roman"/>
          <w:i w:val="0"/>
          <w:iCs w:val="0"/>
          <w:lang w:val="ru-RU"/>
        </w:rPr>
        <w:t xml:space="preserve"> </w:t>
      </w:r>
    </w:p>
    <w:p w:rsidR="005F707E" w:rsidRPr="005F707E" w:rsidRDefault="005F707E" w:rsidP="005F70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f0"/>
          <w:rFonts w:ascii="Times New Roman" w:hAnsi="Times New Roman"/>
          <w:i w:val="0"/>
          <w:iCs w:val="0"/>
          <w:lang w:val="ru-RU"/>
        </w:rPr>
      </w:pPr>
      <w:r w:rsidRPr="005F707E">
        <w:rPr>
          <w:rStyle w:val="af0"/>
          <w:rFonts w:ascii="Times New Roman" w:hAnsi="Times New Roman"/>
          <w:i w:val="0"/>
          <w:lang w:val="ru-RU"/>
        </w:rPr>
        <w:t>Внести в распоряжение администрации Тужинского муниципального района от 11.09.2015 № 63, пунктом 2 которого утверждено Положение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(далее – Положение) следующие изменения:</w:t>
      </w:r>
    </w:p>
    <w:p w:rsidR="005F707E" w:rsidRPr="005F707E" w:rsidRDefault="005F707E" w:rsidP="005F70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 w:rsidRPr="005F707E">
        <w:rPr>
          <w:rStyle w:val="af0"/>
          <w:rFonts w:ascii="Times New Roman" w:hAnsi="Times New Roman"/>
          <w:i w:val="0"/>
          <w:lang w:val="ru-RU"/>
        </w:rPr>
        <w:t xml:space="preserve">Дополнить Положение подпунктом 17.3 следующего содержания </w:t>
      </w:r>
      <w:r w:rsidRPr="005F707E">
        <w:rPr>
          <w:rFonts w:ascii="Times New Roman" w:eastAsia="Calibri" w:hAnsi="Times New Roman"/>
          <w:lang w:val="ru-RU" w:eastAsia="ru-RU" w:bidi="ar-SA"/>
        </w:rPr>
        <w:t>«17.3. Мотивированные заключения, предусмотренные пунктами 15, 17 и 17.1 настоящего Положения, должны содержать:</w:t>
      </w:r>
    </w:p>
    <w:p w:rsidR="005F707E" w:rsidRPr="005F707E" w:rsidRDefault="005F707E" w:rsidP="005F70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 w:rsidRPr="005F707E">
        <w:rPr>
          <w:rFonts w:ascii="Times New Roman" w:eastAsia="Calibri" w:hAnsi="Times New Roman"/>
          <w:lang w:val="ru-RU" w:eastAsia="ru-RU" w:bidi="ar-SA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5F707E">
        <w:rPr>
          <w:rFonts w:ascii="Times New Roman" w:eastAsia="Calibri" w:hAnsi="Times New Roman"/>
          <w:lang w:val="ru-RU" w:eastAsia="ru-RU" w:bidi="ar-SA"/>
        </w:rPr>
        <w:t>д</w:t>
      </w:r>
      <w:proofErr w:type="spellEnd"/>
      <w:r w:rsidRPr="005F707E">
        <w:rPr>
          <w:rFonts w:ascii="Times New Roman" w:eastAsia="Calibri" w:hAnsi="Times New Roman"/>
          <w:lang w:val="ru-RU" w:eastAsia="ru-RU" w:bidi="ar-SA"/>
        </w:rPr>
        <w:t>" пункта 13 настоящего Положения;</w:t>
      </w:r>
    </w:p>
    <w:p w:rsidR="005F707E" w:rsidRPr="005F707E" w:rsidRDefault="005F707E" w:rsidP="005F70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 w:rsidRPr="005F707E">
        <w:rPr>
          <w:rFonts w:ascii="Times New Roman" w:eastAsia="Calibri" w:hAnsi="Times New Roman"/>
          <w:lang w:val="ru-RU" w:eastAsia="ru-RU" w:bidi="ar-SA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F707E" w:rsidRPr="005F707E" w:rsidRDefault="005F707E" w:rsidP="005F70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 w:rsidRPr="005F707E">
        <w:rPr>
          <w:rFonts w:ascii="Times New Roman" w:eastAsia="Calibri" w:hAnsi="Times New Roman"/>
          <w:lang w:val="ru-RU" w:eastAsia="ru-RU" w:bidi="ar-SA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</w:t>
      </w:r>
    </w:p>
    <w:p w:rsidR="005F707E" w:rsidRPr="005F707E" w:rsidRDefault="005F707E" w:rsidP="005F70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 w:rsidRPr="005F707E">
        <w:rPr>
          <w:rFonts w:ascii="Times New Roman" w:eastAsia="Calibri" w:hAnsi="Times New Roman"/>
          <w:lang w:val="ru-RU" w:eastAsia="ru-RU" w:bidi="ar-SA"/>
        </w:rPr>
        <w:t xml:space="preserve">и </w:t>
      </w:r>
      <w:proofErr w:type="gramStart"/>
      <w:r w:rsidRPr="005F707E">
        <w:rPr>
          <w:rFonts w:ascii="Times New Roman" w:eastAsia="Calibri" w:hAnsi="Times New Roman"/>
          <w:lang w:val="ru-RU" w:eastAsia="ru-RU" w:bidi="ar-SA"/>
        </w:rPr>
        <w:t>подпункте</w:t>
      </w:r>
      <w:proofErr w:type="gramEnd"/>
      <w:r w:rsidRPr="005F707E">
        <w:rPr>
          <w:rFonts w:ascii="Times New Roman" w:eastAsia="Calibri" w:hAnsi="Times New Roman"/>
          <w:lang w:val="ru-RU" w:eastAsia="ru-RU" w:bidi="ar-SA"/>
        </w:rPr>
        <w:t xml:space="preserve"> "</w:t>
      </w:r>
      <w:proofErr w:type="spellStart"/>
      <w:r w:rsidRPr="005F707E">
        <w:rPr>
          <w:rFonts w:ascii="Times New Roman" w:eastAsia="Calibri" w:hAnsi="Times New Roman"/>
          <w:lang w:val="ru-RU" w:eastAsia="ru-RU" w:bidi="ar-SA"/>
        </w:rPr>
        <w:t>д</w:t>
      </w:r>
      <w:proofErr w:type="spellEnd"/>
      <w:r w:rsidRPr="005F707E">
        <w:rPr>
          <w:rFonts w:ascii="Times New Roman" w:eastAsia="Calibri" w:hAnsi="Times New Roman"/>
          <w:lang w:val="ru-RU" w:eastAsia="ru-RU" w:bidi="ar-SA"/>
        </w:rPr>
        <w:t>" пункта 13 настоящего Положения, а также рекомендации для принятия одного из решений в соответствии с пунктами 24, 25.3, 26.1 настоящего Положения или иного решения.».</w:t>
      </w:r>
    </w:p>
    <w:p w:rsidR="005F707E" w:rsidRPr="005F707E" w:rsidRDefault="005F707E" w:rsidP="005F7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07E">
        <w:rPr>
          <w:rFonts w:ascii="Times New Roman" w:hAnsi="Times New Roman"/>
          <w:iCs/>
          <w:lang w:val="ru-RU"/>
        </w:rPr>
        <w:t>2.</w:t>
      </w:r>
      <w:r w:rsidRPr="005F707E">
        <w:rPr>
          <w:rFonts w:ascii="Times New Roman" w:hAnsi="Times New Roman"/>
          <w:lang w:val="ru-RU"/>
        </w:rPr>
        <w:t xml:space="preserve"> Настоящее распоряжение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F707E" w:rsidRDefault="005F707E" w:rsidP="005F7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ru-RU"/>
        </w:rPr>
      </w:pPr>
    </w:p>
    <w:p w:rsidR="005F707E" w:rsidRPr="005F707E" w:rsidRDefault="005F707E" w:rsidP="005F7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ru-RU"/>
        </w:rPr>
      </w:pPr>
    </w:p>
    <w:p w:rsidR="005F707E" w:rsidRPr="005F707E" w:rsidRDefault="005F707E" w:rsidP="005F707E">
      <w:pPr>
        <w:pStyle w:val="Style7"/>
        <w:widowControl/>
        <w:spacing w:after="0" w:line="240" w:lineRule="auto"/>
        <w:ind w:firstLine="0"/>
        <w:jc w:val="left"/>
        <w:rPr>
          <w:rFonts w:ascii="Times New Roman" w:hAnsi="Times New Roman"/>
          <w:color w:val="000000"/>
          <w:lang w:val="ru-RU"/>
        </w:rPr>
      </w:pPr>
      <w:r w:rsidRPr="005F707E">
        <w:rPr>
          <w:rFonts w:ascii="Times New Roman" w:hAnsi="Times New Roman"/>
          <w:color w:val="000000"/>
          <w:lang w:val="ru-RU"/>
        </w:rPr>
        <w:t>Глава Тужинского</w:t>
      </w:r>
    </w:p>
    <w:p w:rsidR="005F707E" w:rsidRPr="005F707E" w:rsidRDefault="005F707E" w:rsidP="005F707E">
      <w:pPr>
        <w:pStyle w:val="Style7"/>
        <w:widowControl/>
        <w:spacing w:after="0" w:line="240" w:lineRule="auto"/>
        <w:ind w:firstLine="0"/>
        <w:jc w:val="left"/>
        <w:rPr>
          <w:rFonts w:ascii="Times New Roman" w:hAnsi="Times New Roman"/>
          <w:color w:val="000000"/>
          <w:lang w:val="ru-RU"/>
        </w:rPr>
      </w:pPr>
      <w:r w:rsidRPr="005F707E">
        <w:rPr>
          <w:rFonts w:ascii="Times New Roman" w:hAnsi="Times New Roman"/>
          <w:color w:val="000000"/>
          <w:lang w:val="ru-RU"/>
        </w:rPr>
        <w:t xml:space="preserve"> муниципального района    Е.В. Видякина</w:t>
      </w:r>
    </w:p>
    <w:p w:rsidR="005F707E" w:rsidRDefault="005F707E" w:rsidP="009C0ABC">
      <w:pPr>
        <w:spacing w:after="0" w:line="240" w:lineRule="auto"/>
        <w:ind w:left="-180" w:firstLine="180"/>
        <w:jc w:val="both"/>
        <w:rPr>
          <w:sz w:val="18"/>
          <w:szCs w:val="18"/>
          <w:lang w:val="ru-RU"/>
        </w:rPr>
      </w:pPr>
    </w:p>
    <w:p w:rsidR="005F707E" w:rsidRDefault="005F707E" w:rsidP="009C0ABC">
      <w:pPr>
        <w:spacing w:after="0" w:line="240" w:lineRule="auto"/>
        <w:ind w:left="-180" w:firstLine="180"/>
        <w:jc w:val="both"/>
        <w:rPr>
          <w:sz w:val="18"/>
          <w:szCs w:val="18"/>
          <w:lang w:val="ru-RU"/>
        </w:rPr>
      </w:pPr>
    </w:p>
    <w:p w:rsidR="005F707E" w:rsidRDefault="005F707E" w:rsidP="009C0ABC">
      <w:pPr>
        <w:spacing w:after="0" w:line="240" w:lineRule="auto"/>
        <w:ind w:left="-180" w:firstLine="180"/>
        <w:jc w:val="both"/>
        <w:rPr>
          <w:sz w:val="18"/>
          <w:szCs w:val="18"/>
          <w:lang w:val="ru-RU"/>
        </w:rPr>
      </w:pPr>
    </w:p>
    <w:p w:rsidR="005F707E" w:rsidRDefault="005F707E" w:rsidP="009C0ABC">
      <w:pPr>
        <w:spacing w:after="0" w:line="240" w:lineRule="auto"/>
        <w:ind w:left="-180" w:firstLine="180"/>
        <w:jc w:val="both"/>
        <w:rPr>
          <w:sz w:val="18"/>
          <w:szCs w:val="18"/>
          <w:lang w:val="ru-RU"/>
        </w:rPr>
      </w:pPr>
    </w:p>
    <w:p w:rsidR="005F707E" w:rsidRDefault="005F707E" w:rsidP="009C0ABC">
      <w:pPr>
        <w:spacing w:after="0" w:line="240" w:lineRule="auto"/>
        <w:ind w:left="-180" w:firstLine="180"/>
        <w:jc w:val="both"/>
        <w:rPr>
          <w:sz w:val="18"/>
          <w:szCs w:val="18"/>
          <w:lang w:val="ru-RU"/>
        </w:rPr>
      </w:pPr>
    </w:p>
    <w:p w:rsidR="005F707E" w:rsidRDefault="005F707E" w:rsidP="009C0ABC">
      <w:pPr>
        <w:spacing w:after="0" w:line="240" w:lineRule="auto"/>
        <w:ind w:left="-180" w:firstLine="180"/>
        <w:jc w:val="both"/>
        <w:rPr>
          <w:sz w:val="18"/>
          <w:szCs w:val="18"/>
          <w:lang w:val="ru-RU"/>
        </w:rPr>
      </w:pPr>
    </w:p>
    <w:p w:rsidR="009C0ABC" w:rsidRPr="009C44E1" w:rsidRDefault="004D6BBE" w:rsidP="009C0ABC">
      <w:pPr>
        <w:spacing w:after="0" w:line="240" w:lineRule="auto"/>
        <w:ind w:left="-180" w:firstLine="180"/>
        <w:jc w:val="both"/>
        <w:rPr>
          <w:sz w:val="18"/>
          <w:szCs w:val="18"/>
          <w:lang w:val="ru-RU"/>
        </w:rPr>
      </w:pPr>
      <w:r w:rsidRPr="004D6BBE">
        <w:rPr>
          <w:sz w:val="18"/>
          <w:szCs w:val="18"/>
        </w:rPr>
        <w:pict>
          <v:line id="_x0000_s1026" style="position:absolute;left:0;text-align:left;z-index:251660288" from="9pt,68.95pt" to="9pt,68.95pt"/>
        </w:pict>
      </w:r>
      <w:r w:rsidR="009C0ABC" w:rsidRPr="009C44E1">
        <w:rPr>
          <w:sz w:val="18"/>
          <w:szCs w:val="18"/>
          <w:lang w:val="ru-RU"/>
        </w:rPr>
        <w:t xml:space="preserve">Учредитель:  </w:t>
      </w:r>
      <w:proofErr w:type="gramStart"/>
      <w:r w:rsidR="009C0ABC" w:rsidRPr="009C44E1">
        <w:rPr>
          <w:sz w:val="18"/>
          <w:szCs w:val="18"/>
          <w:lang w:val="ru-RU"/>
        </w:rPr>
        <w:t xml:space="preserve">Тужинская   районная Дума   (решение </w:t>
      </w:r>
      <w:proofErr w:type="spellStart"/>
      <w:r w:rsidR="009C0ABC" w:rsidRPr="009C44E1">
        <w:rPr>
          <w:sz w:val="18"/>
          <w:szCs w:val="18"/>
          <w:lang w:val="ru-RU"/>
        </w:rPr>
        <w:t>Тужинской</w:t>
      </w:r>
      <w:proofErr w:type="spellEnd"/>
      <w:r w:rsidR="009C0ABC" w:rsidRPr="009C44E1">
        <w:rPr>
          <w:sz w:val="18"/>
          <w:szCs w:val="18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  <w:proofErr w:type="gramEnd"/>
    </w:p>
    <w:p w:rsidR="009C0ABC" w:rsidRPr="008677CA" w:rsidRDefault="009C0ABC" w:rsidP="009C0ABC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9C0ABC" w:rsidRPr="008677CA" w:rsidRDefault="009C0ABC" w:rsidP="009C0ABC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</w:t>
      </w:r>
      <w:proofErr w:type="gramStart"/>
      <w:r w:rsidRPr="008677C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8677CA">
        <w:rPr>
          <w:rFonts w:ascii="Times New Roman" w:hAnsi="Times New Roman" w:cs="Times New Roman"/>
          <w:sz w:val="18"/>
          <w:szCs w:val="18"/>
        </w:rPr>
        <w:t>ужа, ул. Горького, 5.</w:t>
      </w:r>
    </w:p>
    <w:p w:rsidR="009C0ABC" w:rsidRPr="008677CA" w:rsidRDefault="009C0ABC" w:rsidP="009C0ABC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9F1955">
        <w:rPr>
          <w:rFonts w:ascii="Times New Roman" w:hAnsi="Times New Roman" w:cs="Times New Roman"/>
          <w:sz w:val="18"/>
          <w:szCs w:val="18"/>
        </w:rPr>
        <w:t>31</w:t>
      </w:r>
      <w:r>
        <w:rPr>
          <w:rFonts w:ascii="Times New Roman" w:hAnsi="Times New Roman" w:cs="Times New Roman"/>
          <w:sz w:val="18"/>
          <w:szCs w:val="18"/>
        </w:rPr>
        <w:t xml:space="preserve"> января  2018</w:t>
      </w:r>
      <w:r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9C0ABC" w:rsidRPr="008677CA" w:rsidRDefault="009C0ABC" w:rsidP="009C0ABC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>
        <w:rPr>
          <w:rFonts w:ascii="Times New Roman" w:hAnsi="Times New Roman" w:cs="Times New Roman"/>
          <w:sz w:val="18"/>
          <w:szCs w:val="18"/>
        </w:rPr>
        <w:t xml:space="preserve">:  10  экземпляров, в каждом </w:t>
      </w:r>
      <w:r w:rsidR="009F1955">
        <w:rPr>
          <w:rFonts w:ascii="Times New Roman" w:hAnsi="Times New Roman" w:cs="Times New Roman"/>
          <w:sz w:val="18"/>
          <w:szCs w:val="18"/>
        </w:rPr>
        <w:t xml:space="preserve">  </w:t>
      </w:r>
      <w:r w:rsidR="009E5156">
        <w:rPr>
          <w:rFonts w:ascii="Times New Roman" w:hAnsi="Times New Roman" w:cs="Times New Roman"/>
          <w:sz w:val="18"/>
          <w:szCs w:val="18"/>
        </w:rPr>
        <w:t>2</w:t>
      </w:r>
      <w:r w:rsidR="006563C2">
        <w:rPr>
          <w:rFonts w:ascii="Times New Roman" w:hAnsi="Times New Roman" w:cs="Times New Roman"/>
          <w:sz w:val="18"/>
          <w:szCs w:val="18"/>
        </w:rPr>
        <w:t>2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</w:t>
      </w:r>
      <w:r w:rsidR="00086501">
        <w:rPr>
          <w:rFonts w:ascii="Times New Roman" w:hAnsi="Times New Roman" w:cs="Times New Roman"/>
          <w:sz w:val="18"/>
          <w:szCs w:val="18"/>
        </w:rPr>
        <w:t>ы</w:t>
      </w:r>
      <w:r w:rsidRPr="008677CA">
        <w:rPr>
          <w:rFonts w:ascii="Times New Roman" w:hAnsi="Times New Roman" w:cs="Times New Roman"/>
          <w:sz w:val="18"/>
          <w:szCs w:val="18"/>
        </w:rPr>
        <w:t>.</w:t>
      </w:r>
    </w:p>
    <w:p w:rsidR="005B7900" w:rsidRPr="005B7900" w:rsidRDefault="009C0ABC" w:rsidP="009F1955">
      <w:pPr>
        <w:spacing w:after="0" w:line="240" w:lineRule="auto"/>
        <w:rPr>
          <w:rFonts w:ascii="Times New Roman" w:hAnsi="Times New Roman"/>
          <w:lang w:val="ru-RU"/>
        </w:rPr>
      </w:pPr>
      <w:r w:rsidRPr="009C44E1">
        <w:rPr>
          <w:sz w:val="18"/>
          <w:szCs w:val="18"/>
          <w:lang w:val="ru-RU"/>
        </w:rPr>
        <w:t xml:space="preserve">Ответственный за выпуск издания: начальник отдела организационной работы </w:t>
      </w:r>
      <w:r>
        <w:rPr>
          <w:sz w:val="18"/>
          <w:szCs w:val="18"/>
          <w:lang w:val="ru-RU"/>
        </w:rPr>
        <w:t>– Мышкина М.П.</w:t>
      </w:r>
    </w:p>
    <w:sectPr w:rsidR="005B7900" w:rsidRPr="005B7900" w:rsidSect="005F707E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3E" w:rsidRDefault="0049443E" w:rsidP="00586988">
      <w:pPr>
        <w:spacing w:after="0" w:line="240" w:lineRule="auto"/>
      </w:pPr>
      <w:r>
        <w:separator/>
      </w:r>
    </w:p>
  </w:endnote>
  <w:endnote w:type="continuationSeparator" w:id="0">
    <w:p w:rsidR="0049443E" w:rsidRDefault="0049443E" w:rsidP="0058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07970"/>
    </w:sdtPr>
    <w:sdtContent>
      <w:p w:rsidR="005F707E" w:rsidRDefault="005F707E">
        <w:pPr>
          <w:pStyle w:val="ac"/>
          <w:jc w:val="center"/>
        </w:pPr>
        <w:fldSimple w:instr=" PAGE   \* MERGEFORMAT ">
          <w:r w:rsidR="006563C2">
            <w:rPr>
              <w:noProof/>
            </w:rPr>
            <w:t>22</w:t>
          </w:r>
        </w:fldSimple>
      </w:p>
    </w:sdtContent>
  </w:sdt>
  <w:p w:rsidR="005F707E" w:rsidRDefault="005F70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3E" w:rsidRDefault="0049443E" w:rsidP="00586988">
      <w:pPr>
        <w:spacing w:after="0" w:line="240" w:lineRule="auto"/>
      </w:pPr>
      <w:r>
        <w:separator/>
      </w:r>
    </w:p>
  </w:footnote>
  <w:footnote w:type="continuationSeparator" w:id="0">
    <w:p w:rsidR="0049443E" w:rsidRDefault="0049443E" w:rsidP="00586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F1013E7"/>
    <w:multiLevelType w:val="hybridMultilevel"/>
    <w:tmpl w:val="A08A5FBE"/>
    <w:lvl w:ilvl="0" w:tplc="8DE62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6F0"/>
    <w:rsid w:val="00086501"/>
    <w:rsid w:val="00091AFC"/>
    <w:rsid w:val="00185482"/>
    <w:rsid w:val="002530AD"/>
    <w:rsid w:val="00300714"/>
    <w:rsid w:val="00316857"/>
    <w:rsid w:val="00341574"/>
    <w:rsid w:val="003551D5"/>
    <w:rsid w:val="003A4422"/>
    <w:rsid w:val="0049443E"/>
    <w:rsid w:val="004D6BBE"/>
    <w:rsid w:val="00537408"/>
    <w:rsid w:val="005426F0"/>
    <w:rsid w:val="005678F1"/>
    <w:rsid w:val="00567E01"/>
    <w:rsid w:val="00586988"/>
    <w:rsid w:val="005B7900"/>
    <w:rsid w:val="005F707E"/>
    <w:rsid w:val="00616FDE"/>
    <w:rsid w:val="006318AC"/>
    <w:rsid w:val="006563C2"/>
    <w:rsid w:val="006854FB"/>
    <w:rsid w:val="006A3500"/>
    <w:rsid w:val="006D0167"/>
    <w:rsid w:val="006E3226"/>
    <w:rsid w:val="00743CBA"/>
    <w:rsid w:val="00772B2E"/>
    <w:rsid w:val="007A318A"/>
    <w:rsid w:val="007A701A"/>
    <w:rsid w:val="007C78CE"/>
    <w:rsid w:val="00973E72"/>
    <w:rsid w:val="009C0ABC"/>
    <w:rsid w:val="009E5156"/>
    <w:rsid w:val="009F1955"/>
    <w:rsid w:val="00AC23C9"/>
    <w:rsid w:val="00B02F76"/>
    <w:rsid w:val="00B8003B"/>
    <w:rsid w:val="00B87C86"/>
    <w:rsid w:val="00C54601"/>
    <w:rsid w:val="00CC3F99"/>
    <w:rsid w:val="00DF386E"/>
    <w:rsid w:val="00E7487E"/>
    <w:rsid w:val="00E8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F0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5426F0"/>
    <w:pPr>
      <w:keepNext/>
      <w:keepLines/>
      <w:spacing w:before="480" w:after="0" w:line="240" w:lineRule="auto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B7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6F0"/>
    <w:rPr>
      <w:rFonts w:ascii="Calibri" w:eastAsia="Calibri" w:hAnsi="Calibri" w:cs="Calibri"/>
      <w:b/>
      <w:bCs/>
      <w:caps/>
      <w:sz w:val="28"/>
      <w:szCs w:val="28"/>
      <w:lang w:val="en-US"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5426F0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5426F0"/>
    <w:pPr>
      <w:spacing w:after="0" w:line="240" w:lineRule="auto"/>
    </w:pPr>
  </w:style>
  <w:style w:type="paragraph" w:customStyle="1" w:styleId="ConsPlusNonformat">
    <w:name w:val="ConsPlusNonformat"/>
    <w:rsid w:val="005426F0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msonormalbullet2gif">
    <w:name w:val="msonormalbullet2.gif"/>
    <w:basedOn w:val="a"/>
    <w:rsid w:val="00542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nformatbullet1gif">
    <w:name w:val="consplusnonformatbullet1.gif"/>
    <w:basedOn w:val="a"/>
    <w:rsid w:val="00542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nformatbullet2gif">
    <w:name w:val="consplusnonformatbullet2.gif"/>
    <w:basedOn w:val="a"/>
    <w:rsid w:val="00542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nformatbullet3gif">
    <w:name w:val="consplusnonformatbullet3.gif"/>
    <w:basedOn w:val="a"/>
    <w:rsid w:val="00542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normalbullet1gif">
    <w:name w:val="msonormalbullet1.gif"/>
    <w:basedOn w:val="a"/>
    <w:rsid w:val="00542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normalbullet3gif">
    <w:name w:val="msonormalbullet3.gif"/>
    <w:basedOn w:val="a"/>
    <w:rsid w:val="00542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4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6F0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нак Знак Знак Знак Знак Знак Знак"/>
    <w:basedOn w:val="a"/>
    <w:uiPriority w:val="99"/>
    <w:rsid w:val="005426F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ConsPlusNormal">
    <w:name w:val="ConsPlusNormal"/>
    <w:rsid w:val="005426F0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5426F0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5426F0"/>
    <w:pPr>
      <w:suppressAutoHyphens/>
      <w:autoSpaceDE w:val="0"/>
      <w:spacing w:after="0"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5426F0"/>
    <w:pPr>
      <w:spacing w:after="0" w:line="240" w:lineRule="auto"/>
      <w:ind w:left="720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9">
    <w:name w:val="header"/>
    <w:basedOn w:val="a"/>
    <w:link w:val="aa"/>
    <w:uiPriority w:val="99"/>
    <w:semiHidden/>
    <w:rsid w:val="00542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42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542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rsid w:val="00542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5426F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ConsPlusCell">
    <w:name w:val="ConsPlusCell"/>
    <w:rsid w:val="005426F0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5426F0"/>
    <w:pPr>
      <w:suppressLineNumbers/>
      <w:spacing w:after="0" w:line="240" w:lineRule="auto"/>
    </w:pPr>
    <w:rPr>
      <w:rFonts w:ascii="Times New Roman" w:eastAsia="Calibri" w:hAnsi="Times New Roman"/>
      <w:sz w:val="24"/>
      <w:szCs w:val="24"/>
      <w:lang w:val="ru-RU" w:eastAsia="ar-SA" w:bidi="ar-SA"/>
    </w:rPr>
  </w:style>
  <w:style w:type="character" w:customStyle="1" w:styleId="consplusnormal0">
    <w:name w:val="consplusnormal"/>
    <w:basedOn w:val="a0"/>
    <w:rsid w:val="005426F0"/>
  </w:style>
  <w:style w:type="character" w:customStyle="1" w:styleId="ae">
    <w:name w:val="Основной текст_"/>
    <w:basedOn w:val="a0"/>
    <w:link w:val="21"/>
    <w:rsid w:val="005426F0"/>
    <w:rPr>
      <w:spacing w:val="11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e"/>
    <w:rsid w:val="005426F0"/>
    <w:pPr>
      <w:shd w:val="clear" w:color="auto" w:fill="FFFFFF"/>
      <w:spacing w:after="1560" w:line="0" w:lineRule="atLeast"/>
      <w:ind w:hanging="2140"/>
    </w:pPr>
    <w:rPr>
      <w:rFonts w:asciiTheme="minorHAnsi" w:eastAsiaTheme="minorHAnsi" w:hAnsiTheme="minorHAnsi" w:cstheme="minorBidi"/>
      <w:spacing w:val="11"/>
      <w:sz w:val="24"/>
      <w:szCs w:val="24"/>
      <w:shd w:val="clear" w:color="auto" w:fill="FFFFFF"/>
      <w:lang w:val="ru-RU" w:bidi="ar-SA"/>
    </w:rPr>
  </w:style>
  <w:style w:type="paragraph" w:styleId="af">
    <w:name w:val="Normal (Web)"/>
    <w:basedOn w:val="a"/>
    <w:rsid w:val="005426F0"/>
    <w:pPr>
      <w:spacing w:before="105" w:after="105" w:line="240" w:lineRule="auto"/>
    </w:pPr>
    <w:rPr>
      <w:rFonts w:ascii="Tahoma" w:hAnsi="Tahoma" w:cs="Tahoma"/>
      <w:color w:val="000000"/>
      <w:sz w:val="17"/>
      <w:szCs w:val="17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B7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Style2">
    <w:name w:val="Style2"/>
    <w:basedOn w:val="a"/>
    <w:uiPriority w:val="99"/>
    <w:rsid w:val="00C54601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styleId="af0">
    <w:name w:val="Subtle Emphasis"/>
    <w:uiPriority w:val="19"/>
    <w:qFormat/>
    <w:rsid w:val="00C54601"/>
    <w:rPr>
      <w:i/>
      <w:iCs/>
    </w:rPr>
  </w:style>
  <w:style w:type="paragraph" w:customStyle="1" w:styleId="heading0">
    <w:name w:val="heading"/>
    <w:basedOn w:val="a"/>
    <w:rsid w:val="00973E72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f1">
    <w:name w:val="Table Grid"/>
    <w:basedOn w:val="a1"/>
    <w:rsid w:val="00973E7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973E72"/>
    <w:rPr>
      <w:color w:val="0000F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9E5156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lang w:val="ru-RU" w:eastAsia="en-US"/>
    </w:rPr>
  </w:style>
  <w:style w:type="paragraph" w:styleId="22">
    <w:name w:val="toc 2"/>
    <w:basedOn w:val="a"/>
    <w:next w:val="a"/>
    <w:autoRedefine/>
    <w:uiPriority w:val="39"/>
    <w:unhideWhenUsed/>
    <w:rsid w:val="009E5156"/>
    <w:pPr>
      <w:spacing w:after="100"/>
      <w:ind w:left="220"/>
    </w:pPr>
  </w:style>
  <w:style w:type="paragraph" w:customStyle="1" w:styleId="Style7">
    <w:name w:val="Style7"/>
    <w:basedOn w:val="a"/>
    <w:rsid w:val="005F707E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132339915C94DABAF90C1D34980CB1F50762D2D61998154022834B55CE405973FBECAD2D4SBX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6EFFE1421412C7C7736A280115BD61AB3E932E20000128609D2574A46143387770BBBBF3R4V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132569359AC8B795D1DF97520A2FDE5AD40A42190B1934EFD532790CB1491C5B091D5C833A6E6D91CD11B8E4O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1F2A705686462DC6DF06300D99B369966E085C9646ED909DF199EF095B11F0A1E7D5FA403DCECC465414n638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41A0-42D3-4A0F-8D74-61108C78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22</Pages>
  <Words>6507</Words>
  <Characters>37094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7</cp:revision>
  <cp:lastPrinted>2018-02-01T09:15:00Z</cp:lastPrinted>
  <dcterms:created xsi:type="dcterms:W3CDTF">2018-01-31T14:29:00Z</dcterms:created>
  <dcterms:modified xsi:type="dcterms:W3CDTF">2018-02-09T05:04:00Z</dcterms:modified>
</cp:coreProperties>
</file>